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B9" w:rsidRPr="00637DB9" w:rsidRDefault="00ED29B0" w:rsidP="00637DB9">
      <w:pPr>
        <w:tabs>
          <w:tab w:val="left" w:pos="709"/>
        </w:tabs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ПРИЛОЖЕНИЕ</w:t>
      </w:r>
    </w:p>
    <w:p w:rsidR="00637DB9" w:rsidRPr="00637DB9" w:rsidRDefault="00ED29B0" w:rsidP="00637DB9">
      <w:pPr>
        <w:tabs>
          <w:tab w:val="left" w:pos="709"/>
        </w:tabs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37DB9" w:rsidRPr="00637DB9" w:rsidRDefault="00ED29B0" w:rsidP="00637DB9">
      <w:pPr>
        <w:tabs>
          <w:tab w:val="left" w:pos="709"/>
        </w:tabs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Приднестровской Молдавской</w:t>
      </w:r>
    </w:p>
    <w:p w:rsidR="00637DB9" w:rsidRPr="00637DB9" w:rsidRDefault="00ED29B0" w:rsidP="00637DB9">
      <w:pPr>
        <w:tabs>
          <w:tab w:val="left" w:pos="709"/>
        </w:tabs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Республики</w:t>
      </w:r>
    </w:p>
    <w:p w:rsidR="00ED29B0" w:rsidRPr="00637DB9" w:rsidRDefault="00ED29B0" w:rsidP="00637DB9">
      <w:pPr>
        <w:tabs>
          <w:tab w:val="left" w:pos="709"/>
        </w:tabs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14 декабря 2018 года № 451</w:t>
      </w:r>
    </w:p>
    <w:p w:rsidR="00637DB9" w:rsidRPr="00637DB9" w:rsidRDefault="00637DB9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 w:rsidRPr="00637DB9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государственными администрациями городов (районов) Приднестровской Молдавской Республики государственной услуги "Выдача Разрешения на ввод объекта в эксплуатацию"</w:t>
      </w:r>
    </w:p>
    <w:p w:rsidR="00637DB9" w:rsidRPr="00637DB9" w:rsidRDefault="00637DB9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637DB9" w:rsidRPr="00637DB9" w:rsidRDefault="00637DB9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1. Предмет регулирования Регламента</w:t>
      </w:r>
    </w:p>
    <w:p w:rsidR="00637DB9" w:rsidRPr="00637DB9" w:rsidRDefault="00637DB9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1. Регламент предоставления государственными администрациями городов (районов) Приднестровской Молдавской Республики (далее - уполномоченный орган) государственной услуги "Выдача Разрешения на ввод объекта в эксплуатацию" (далее - Регламент) разработан в целях повышения качества и доступности результатов предоставления государственной услуги по выдаче Разрешения на ввод объекта в эксплуатацию (далее - государственная услуга).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 Регламента, досудебный (внесудебный) порядок обжалования решений и действий (бездействий)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 при предоставлении государственной услуги.</w:t>
      </w:r>
      <w:proofErr w:type="gramEnd"/>
    </w:p>
    <w:p w:rsidR="00637DB9" w:rsidRDefault="00637DB9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2. Круг заявителей</w:t>
      </w:r>
    </w:p>
    <w:p w:rsidR="00637DB9" w:rsidRDefault="00637DB9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2. За получением Разрешения на ввод объекта в эксплуатацию (далее - Разрешение) может обратиться физическое и юридическое лицо - собственник (наниматель) жилых помещений или другое лицо, действующее от его имени на основании доверенности либо в силу закона (далее по тексту - заявитель).</w:t>
      </w:r>
    </w:p>
    <w:p w:rsidR="00637DB9" w:rsidRDefault="00637DB9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3. Требования к порядку информирования о предоставлении государственной услуги</w:t>
      </w:r>
    </w:p>
    <w:p w:rsidR="00637DB9" w:rsidRDefault="00637DB9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следующих официальных сайтах и по телефонам: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а) Государственная администрация города Тирасполь и города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 - www.tirasadmin.org/; справочный телефон службы "Одно окно": 0 (533) 5-21-38;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Государственная администрация города Бендеры - http://bendery-ga.org/; справочный телефон службы "Одно окно": 0 (552) 2-00-24;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lastRenderedPageBreak/>
        <w:t xml:space="preserve">в) Государственная администрация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 - https://slobodzeya.gospmr.org/; справочный телефон Управления строительства, архитектуры, дорожного и жилищно-коммунального хозяйства: 0 (557) 2-57-43;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г) Государственная администрация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 района и города Григориополь - http://grig-admin.idknet.com/; справочный телефон службы "Одно окно": 0 (210) 3-55-99;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) Государственная администрация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 района и города Дубоссары - http://www.dubossary.ru/; справочный телефон службы "Одно окно": 0 (215) 3-30-25;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Государственная администрация Рыбницкого района и города Рыбницы - http://rybnitsa.org/; справочный телефон службы "Одно окно": 0 (555) 3-15-11;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ж) Государственная администрация Каменского района и города Каменка - http://camenca.org/; справочный телефон службы "Одно окно": 0 (216) 2-16-67;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з) Государственная администрация города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 xml:space="preserve"> - http://dnestrovsk.name/; справочный телефон службы "Одно окно": 0 (219) 7-12-71;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и) государственная информационная система "Портал государственных услуг Приднестровской Молдавской Республики" (далее Портал) - https://uslugi.gospmr.org/.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4. График работы службы "Одно окно":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Понедельник - пятница: с 08:00 по 17:00, перерыв на обед 12:00-13:00.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По решению руководителя уполномоченного органа график работы службы "Одно окно" может быть изменен.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5. По вопросам получения Разрешения заявители могут получить информацию: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у специалистов службы "Одно окно" уполномоченного органа;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у специалистов профильного подразделения уполномоченного органа (в том числе в телефонном режиме);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на официальном сайте уполномоченного органа;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при письменном обращении в уполномоченный орган.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6. На официальном сайте уполномоченного органа должна размещаться следующая информация: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срок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порядок предоставления документа, являющегося результатом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исчерпывающий перечень оснований для отказа в предоставлении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о праве заявителя на досудебное (внесудебное) обжалование действий (бездействия) и решений, принятых (осуществляемых) в ходе подготовки и выдачи документа, являющегося результатом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форма заявления, используемая при предоставлении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ж) полный текст Регламента.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7. На информационных стендах в фойе уполномоченного органа размещаются: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информация, предусмотренная пунктом 6 настоящего Регламента;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информация о графике работы уполномоченного органа, адрес, а также информирование о подготовке и выдаче документа, являющегося результатом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номера телефонов службы "Одно окно";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графики приема заявителей специалистами уполномоченного органа, ответственными за прием заявлений.</w:t>
      </w:r>
    </w:p>
    <w:p w:rsidR="00637DB9" w:rsidRDefault="00637DB9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Стандарт предоставления государственной услуги</w:t>
      </w:r>
    </w:p>
    <w:p w:rsidR="00637DB9" w:rsidRDefault="00637DB9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4. Наименование государственной услуги</w:t>
      </w:r>
    </w:p>
    <w:p w:rsidR="00637DB9" w:rsidRDefault="00637DB9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8. Наименование государственной услуги "Выдача Разрешения на ввод объекта в эксплуатацию".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5. Наименование уполномоченного органа, предоставляющего государственную услугу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6. Описание результата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Разрешения на ввод объекта в эксплуатацию;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письменного уведомления об отказе в выдаче Разрешения.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7. 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11. Срок предоставления государственной услуги не должен превышать 10 (десяти) рабочих дней со дня получения уполномоченным органом заявления со всеми необходимыми документами.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12.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 </w:t>
      </w:r>
      <w:hyperlink r:id="rId4" w:tooltip="(ВСТУПИЛ В СИЛУ 22.08.2016) Об организации предоставления государственных услуг" w:history="1">
        <w:r w:rsidRPr="00637DB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637DB9">
        <w:rPr>
          <w:rFonts w:ascii="Times New Roman" w:hAnsi="Times New Roman" w:cs="Times New Roman"/>
          <w:sz w:val="24"/>
          <w:szCs w:val="24"/>
        </w:rPr>
        <w:t> (САЗ 16-33);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Приказом Государственной службы энергетики и жилищно-коммунального хозяйства</w:t>
      </w:r>
      <w:hyperlink r:id="rId5" w:tooltip="(ВСТУПИЛ В СИЛУ 06.04.2015) Об утверждении и введении в действие СНиП 12-01-2015 " w:history="1">
        <w:r w:rsidRPr="00637DB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 № 89 от 13 марта 2015 года</w:t>
        </w:r>
      </w:hyperlink>
      <w:r w:rsidRPr="00637DB9">
        <w:rPr>
          <w:rFonts w:ascii="Times New Roman" w:hAnsi="Times New Roman" w:cs="Times New Roman"/>
          <w:sz w:val="24"/>
          <w:szCs w:val="24"/>
        </w:rPr>
        <w:t> "Об утверждении и введении в действие СНиП 12-01-2015 "Приемка и ввод в эксплуатацию законченных строительством объектов. Общие положения" (САЗ 15-14).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 xml:space="preserve">9. Исчерпывающий перечень документов, необходимых в соответствии с нормативными </w:t>
      </w:r>
      <w:bookmarkStart w:id="0" w:name="_GoBack"/>
      <w:bookmarkEnd w:id="0"/>
      <w:r w:rsidRPr="00637DB9">
        <w:rPr>
          <w:rFonts w:ascii="Times New Roman" w:hAnsi="Times New Roman" w:cs="Times New Roman"/>
          <w:b/>
          <w:bCs/>
          <w:sz w:val="24"/>
          <w:szCs w:val="24"/>
        </w:rPr>
        <w:t>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13. Для получения Разрешения необходимо наличие следующих документов: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заявление установленной формы согласно Приложению № 2 к настоящему Регламенту;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перечень организаций, участвующих в производстве строительно-монтажных и пуско-наладочных работ, с указанием видов выполняемых ими работ, фамилий инженерно-</w:t>
      </w:r>
      <w:r w:rsidRPr="00637DB9">
        <w:rPr>
          <w:rFonts w:ascii="Times New Roman" w:hAnsi="Times New Roman" w:cs="Times New Roman"/>
          <w:sz w:val="24"/>
          <w:szCs w:val="24"/>
        </w:rPr>
        <w:lastRenderedPageBreak/>
        <w:t>технических работников, непосредственно ответственных за их выполнение, и данных о наличии соответствующих лицензий;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в) копия комплекта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чертежей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на строительство предъявляемого к приемке объекта (или корректировка);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копия исполнительной геодезической документации в составе, установленном требованиями СНиП на соответствующие здания, сооружения, конструкции и виды работ, ГОСТ на исполнительную геодезическую документацию;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копия документов, удостоверяющих качество, безопасность и свойства материалов, конструкций и изделий, примененных при производстве работ (не требуется для материалов, произведенных на территории Приднестровской Молдавской Республики;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копия актов освидетельствования скрытых работ и акты промежуточной приемки отдельных ответственных конструкций и узлов (опор и пролетных строений мостов, арок, сводов, подпорных стен, несущих металлических и сборных железобетонных конструкций и тому подобное);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ж) акты индивидуальных испытаний: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1) смонтированного оборудования (для объектов производственного назначения);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2) наружной архитектурно-художественной подсветки зданий (для многоэтажных зданий центральных улиц городов);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з) копия актов испытаний технологических трубопроводов, внутренних систем холодного и горячего водоснабжения, канализации, газоснабжения, отопления и вентиляции, наружных сетей и сооружений водоснабжения, канализации, теплоснабжения, газоснабжения, дренажных устройств, а также испытаний сварных соединений;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и) копия актов о выполнении уплотнения (герметизации) вводов и выпусков инженерных коммуникаций в местах их прохода через подземную часть наружных стен зданий в соответствии с проектом;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к) копия акта допуска и акта технического освидетельствования электроустановок;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л) копия акта технического освидетельствования лифтов (при наличии);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м) копия справки об испытаниях устройств телефонизации, радиофикации, телевидения, сигнализации и автоматизации (для объектов производственного назначения);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н) копия актов испытаний устройств, обеспечивающих взрывную, пожарную безопасность,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молниезащиту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>, и систем противопожарной защиты;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о) копия журналов производства работ и авторского надзора проектных организаций;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п) документ, подтверждающий приемку объекта заказчиком от подрядчика (акт приемки объекта);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р) Исключе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>-а)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с) копия документов на геодезическую разбивочную основу для строительства, а также на геодезические работы в процессе строительства, выполненные заказчиком;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т) копия паспорта на установленное оборудование;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у) справка органа технического учета о фактических показателях со сроком действия 6 (шесть) месяцев;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ф) акт приемочной комиссии согласно Приложению № 3 или Приложению № 4 к настоящему Регламенту;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х) копия заключения по результатам государственной экспертизы проектной документации в случаях, установленных действующим законодательством Приднестровской Молдавской Республики;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ц) акт сдачи работ подрядной организации по монтажу (строительству) социальной инфраструктуры для людей с ограниченными возможностями согласно СНиП ПМР 31-115-02 "Проектирование среды жизнедеятельности с учетом потребности инвалидов и маломобильных групп населения".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lastRenderedPageBreak/>
        <w:t>14. Все документы принимаются по описи, копия которой вручается заявителю с отметкой о дате приема документов. За предоставление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15. О дате и времени получения документа, являющегося результатом предоставления государственной услуги, заявителю сообщается при личном обращении, либо по телефону.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16. С целью сокращения количества документов, представляемых заявителями для предоставления государственной услуги, информация о решении государственной администрации города (района) о предоставлении земельного участка, о решении государственной администрации города (района) о разрешении на проектирование и строительство, о разрешении на производство строительно-монтажных работ не запрашивается у заявителя, так как находится в уполномоченном органе.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запрашивается уполномоченным органом посредством государственной информационной системы "Система межведомственного обмена данными.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11. Указание на запрет требования от заявителя предоставления документов и информации или осуществления действий при предоставлении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17. Уполномоченный орган не вправе требовать от заявителя: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 и настоящим Регламентом, регулирующими правоотношения, возникающие в связи с предоставлением государственных услуг;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18. Основаниями для отказа в приеме документов, необходимых для предоставления государственной услуги, являются: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представление не в полном объеме перечня документов, указанных в пункте 14 настоящего Регламента;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несоответствие представленных документов, предъявляемым к ним требованиям (отсутствие подписей уполномоченных лиц, печатей и штампов, утвержденных в установленном порядке);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наличие в документах и материалах недостоверной или искаженной информации.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19. В случае выявления хотя бы одного из оснований, указанных в пункте 18 настоящего Регламента, уполномоченный орган не принимает такое заявление и письменно уведомляет соискателя Разрешения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Разрешения и факт его возврата регистрируются по правилам делопроизводства.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13. Исчерпывающий перечень оснований для приостановления или отказа в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20. Основания для приостановления выдачи Разрешения на ввод объекта в эксплуатацию отсутствуют.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21. В предоставлении государственной услуги может быть отказано в случае: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предоставления недостоверной информации;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несоответствия сведений, указанных в представленных заявителем документах, фактическим данным.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Для получения Разрешения необходимо обратиться в государственное учреждение "Республиканский центр гигиены и эпидемиологии", Службу государственного надзора Министерства юстиции Приднестровской Молдавской Республики, государственное учреждение "Республиканский центр ветеринарно-санитарного и фитосанитарного благополучия" (при необходимости), государственное унитарное предприятие "Республиканское бюро технической инвентаризации" Министерства юстиции Приднестровской Молдавской Республики и Управление пожарной охраны Государственного учреждения по чрезвычайным ситуациям Министерства внутренних дел Приднестровской Молдавской Республики для подписания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акта приемки законченного строительством объекта.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15. Порядок, размер и основание взимания государственной пошлины за предоставление государственной услуги или иной платы за предоставление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lastRenderedPageBreak/>
        <w:t>23. За предоставление государственной услуги государственная пошлина или иная плата не взимается.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16. Порядок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24. Плата за предоставления услуг, которые являются необходимыми и обязательными для предоставления государственной услуги, не предусмотрена.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25. Максимальный срок ожидания в очереди в случае обращения заявителя (его представителя) для предоставления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более 30 (тридцати) минут.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18. Срок и порядок регистрации запроса заявителя о предоставлении государственной услуги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26.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27. Информация о графике работы уполномоченного органа размещается в фойе здания на стенде на видном месте.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государственная услуга, и передвижения по ним не должны создавать затруднений для лиц с ограниченными возможностями здоровья.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28. Помещение для приема заявителей должно быть оборудовано информационным стендом и оснащено справочным телефоном.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 доступном для просмотра (в том числе при большом количестве посетителей).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Информация должна размещаться в удобной для восприятия форме.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29.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30. Показателями доступности и качества предоставления государственной услуги являются: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возможность получения государственной услуги своевременно и в соответствии с настоящим Регламентом;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возможность досудебного рассмотрения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количество взаимодействий заявителя с должностными лицами уполномоченного органа при предоставлении государственной услуги и их продолжительность.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 уполномоченного органа при предоставлении государственной услуги осуществляется 2 (два) раза: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при предоставлении в уполномоченный орган, пакета документов при предоставлении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при получении результата предоставления государственной услуги заявителем непосредственно.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 необходимости количество взаимодействий заявителя с должностным лицом уполномоченного органа может быть увеличено.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21. Иные требования к предоставлению государственной услуги, в том числе в электронной форме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31.Иные требования к предоставлению государственной услуги не предъявляются.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Государственная услуга размещена на Портале в целях информирования. Предоставление государственной услуги в электронной форме настоящим Регламентом не предусмотрено.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22. Перечень административных процедур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32. Предоставление государственной услуги включает в себя следующие административные процедуры: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прием и регистрация представленных в уполномоченный орган заявления и документов;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рассмотрение представленных документов профильным подразделением уполномоченного органа и принятие решения о выдаче Разрешения либо решения об отказе в выдаче Разрешения;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подготовка и оформление документов, являющихся результатом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выдача документов, являющихся результатом предоставления государственной услуги.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 приведена в Приложении № 5 к настоящему Регламенту.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23. Прием и регистрация предоставленных в уполномоченный орган документов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lastRenderedPageBreak/>
        <w:t>33.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предоставленных заявителем лично.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Заявление о выдаче Разрешения подается в уполномоченный орган через службу "Одно окно".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34. При получении уполномоченным органом документов, указанных в пункте 14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Опись полученных уполномоченным органом документов (далее - опись) оформляется в двух экземплярах. Первый экземпляр выдается заявителю, второй экземпляр приобщается к представленным в уполномоченный орган документам.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35. Максимальный срок приема документов составляет 20 (двадцать) минут.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24. Рассмотрение представленных документов профильным подразделением уполномоченного органа и принятие решения о выдаче Разрешения либо решения об отказе в выдаче Разрешения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36. Основанием для начала административной процедуры, предусмотренной настоящей главой Регламента, является получение представленных в уполномоченный орган документов регистратором.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37. В рамках рассмотрения представленных в уполномоченный орган документов осуществляется их проверка на предмет наличия (отсутствия) оснований для отказа в предоставлении государственной услуги.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38. В случае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если выявлено наличие оснований для отказа в предоставлении государственной услуги, принимается решение об отказе в предоставлении государственной услуги.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39. В случае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если установлено отсутствие оснований для отказа в предоставлении государственной услуги, принимается решение об оформлении и выдаче Разрешения.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40. Максимальный срок для выполнения административных действий, предусмотренных настоящей главой Регламента, не должен превышать 7 (семь) рабочих дней.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25. Подготовка и оформление документов, являющихся результатом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41. Основанием для начала административной процедуры, предусмотренной настоящей главой Регламента, является принятие решения о выдаче Разрешения.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42. Уполномоченным должностным лицом подготавливается и оформляется Разрешение, подлежащее выдаче заявителю.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Представленные в уполномоченный орган для получения Разрешения документы передаются специалисту, ответственному за хранение документов.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В случае отказа в выдаче Разрешения подготавливается письменное уведомление об отказе в выдаче Разрешения. Письмо об отказе в выдаче Разрешения должно содержать </w:t>
      </w:r>
      <w:r w:rsidRPr="00637DB9">
        <w:rPr>
          <w:rFonts w:ascii="Times New Roman" w:hAnsi="Times New Roman" w:cs="Times New Roman"/>
          <w:sz w:val="24"/>
          <w:szCs w:val="24"/>
        </w:rPr>
        <w:lastRenderedPageBreak/>
        <w:t>основания отказа с обязательной ссылкой на соответствующие нормы действующего законодательства Приднестровской Молдавской Республики. Документы, представленные в уполномоченный орган, возвращаются заявителю одновременно с письменным уведомлением об отказе в выдаче Разрешения.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43. Максимальный срок для выполнения административной процедуры, предусмотренной настоящей главой Регламента, не должен превышать 2 (два) рабочих дня.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26. Выдача документов, являющихся результатом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44.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45. При непосредственном обращении в уполномоченный орган заявителя либо его представителя, действующего на основании доверенности и представившего такую доверенность, за получением документов, являющихся результатом предоставления государственной услуги, уполномоченное должностное лицо выдает Разрешение или письменное уведомление об отказе в выдаче Разрешения.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Максимальный срок для выполнения административного действия, предусмотренного настоящей главой Регламента, составляет 10 (десять) минут.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Раздел 4. Формы контроля за исполнения Регламента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 xml:space="preserve">27. Порядок осуществления текущего </w:t>
      </w:r>
      <w:proofErr w:type="gramStart"/>
      <w:r w:rsidRPr="00637DB9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637DB9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46. Текущий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 уполномоченным руководителем данного органа.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48.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49. 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29.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В случае выявления неправомерных решений, действия (бездействия) должностных лиц уполномоченного органа, ответственных за предоставлению государственной услуги, и фактов нарушения прав и законных интересов заявителей, виновные должностные лица несут ответственность в соответствии с действующим законодательством Приднестровской Молдавской Республики.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51. Персональная ответственность должностных лиц уполномоченного органа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30.Требования к порядку и формам контроля за предоставление государственной услуги, в том числе со стороны граждан, их объединений и организаций</w:t>
      </w:r>
    </w:p>
    <w:p w:rsidR="000D7707" w:rsidRDefault="000D7707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  <w:proofErr w:type="gramEnd"/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proofErr w:type="gramStart"/>
      <w:r w:rsidRPr="00637DB9">
        <w:rPr>
          <w:rFonts w:ascii="Times New Roman" w:hAnsi="Times New Roman" w:cs="Times New Roman"/>
          <w:b/>
          <w:bCs/>
          <w:sz w:val="24"/>
          <w:szCs w:val="24"/>
        </w:rPr>
        <w:t>Досудебное (внесудебное) обжалование заявителем решений и (или) действий (бездействия) уполномоченного органа и (или) должностного лица уполномоченного органа</w:t>
      </w:r>
      <w:proofErr w:type="gramEnd"/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31. Информация для заявителя о его праве подать жалобу (претензию) на решение и (или) действие (бездействие) уполномоченного органа и (или) его должностных лиц при предоставлении государственной услуги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53.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Заявитель имеет право подать жалобу (претензию) на решения и (или) действия (бездействие) уполномоченного органа, его должностных лиц при предоставлении государственной услуги (далее - жалоба (претензия)).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32. Предмет жалобы (претензии)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Предметом жалобы (претензии) являются решения и (или) действия (бездействие) уполномоченного органа, его должностных лиц, которые, по мнению заявителя, нарушают его права, свободы и законные интересы.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нарушение срока регистрации заявления о предоставлении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lastRenderedPageBreak/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Жалоба (претензия) на решения и (или) действия (бездействие), принятые должностными лицами органа, предоставляющего государственные услуги,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  <w:proofErr w:type="gramEnd"/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34. Порядок подачи и рассмотрения жалобы (претензии)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56.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на официальный сайт уполномоченного органа.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 жалобе (претензии) указываются следующие сведения: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lastRenderedPageBreak/>
        <w:t>а)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б) наименование уполномоченного органа, фамилия, имя, отчество (при наличии) его должностных лиц, решения и (или) действия (бездействие) которых обжалуются;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решениями и действиями (бездействием) должностных лиц уполномоченного органа, при предоставлении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личная подпись заявителя (представителя заявителя) и дата (при подаче жалобы (претензии) в бумажной форме).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57.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  <w:proofErr w:type="gramEnd"/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35. Сроки рассмотрения жалобы (претензии)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58.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59. В случае если в жалобе (претензии) отсутствуют сведения, указанные в пункте 56 настоящего 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телефона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либо адреса (адресов) электронной почты, либо почтового адреса.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Основания оставления жалобы (претензии) без рассмотрения: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</w:t>
      </w:r>
      <w:r w:rsidRPr="00637DB9">
        <w:rPr>
          <w:rFonts w:ascii="Times New Roman" w:hAnsi="Times New Roman" w:cs="Times New Roman"/>
          <w:sz w:val="24"/>
          <w:szCs w:val="24"/>
        </w:rPr>
        <w:lastRenderedPageBreak/>
        <w:t>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по вопросам, содержащимся в жалобе (претензии), имеется вступившее в законную силу судебное решение;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60.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37. Результат рассмотрения жалобы (претензии)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61. По результатам рассмотрения жалобы (претензии) принимается одно из следующих решений: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об отказе в удовлетворении жалобы (претензии).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38. Порядок информирования заявителя о результатах рассмотрения жалобы (претензии)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62. Не позднее дня, следующего за днем принятия решения, указанного в пункте 61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lastRenderedPageBreak/>
        <w:t xml:space="preserve">63. В случае признания жалобы (претензии)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64. В случае признания жалобы (претензии)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65.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66. В ответе по результатам рассмотрения жалобы (претензии) указываются: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 - физического лица, наименование заявителя - юридического лица, адрес электронной почты или почтовый адрес, по которым должен быть направлен ответ заявителю;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основания для принятия решения;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принятое решение;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ж) сведения о порядке обжалования решения.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39. Порядок обжалования решения по жалобе (претензии)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67.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Решение по жалобе (претензии), в том числе по повторной жалобе (претензии), также может быть обжаловано заявителем в судебном порядке.</w:t>
      </w:r>
    </w:p>
    <w:p w:rsidR="005D10C8" w:rsidRDefault="005D10C8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01787C" w:rsidRDefault="0001787C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68.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01787C" w:rsidRDefault="0001787C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B9">
        <w:rPr>
          <w:rFonts w:ascii="Times New Roman" w:hAnsi="Times New Roman" w:cs="Times New Roman"/>
          <w:b/>
          <w:bCs/>
          <w:sz w:val="24"/>
          <w:szCs w:val="24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:rsidR="0001787C" w:rsidRDefault="0001787C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69.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  <w:proofErr w:type="gramEnd"/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70.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(бездействие) органа, предоставляющего государственные услуги,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Основаниями для наступления ответственности являются: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неправомерный отказ в приеме и рассмотрении жалоб (претензий);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нарушение сроков рассмотрения жалоб (претензий), направления ответа;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в) направление неполного или необоснованного ответа по жалобам (претензиям) заявителей;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г) принятие заведомо необоснованного и (или) незаконного решения;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д) преследование заявителей в связи с их жалобами (претензиями);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е) неисполнение решений, принятых по результатам рассмотрения жалоб (претензий);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ж) оставление жалобы (претензии) без рассмотрения по основаниям, не предусмотренным </w:t>
      </w:r>
      <w:hyperlink r:id="rId6" w:tooltip="(ВСТУПИЛ В СИЛУ 22.08.2016) Об организации предоставления государственных услуг" w:history="1">
        <w:r w:rsidRPr="00637DB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637DB9">
        <w:rPr>
          <w:rFonts w:ascii="Times New Roman" w:hAnsi="Times New Roman" w:cs="Times New Roman"/>
          <w:sz w:val="24"/>
          <w:szCs w:val="24"/>
        </w:rPr>
        <w:t> (САЗ 16-33);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к) нарушение прав заявителей участвовать в рассмотрении их жалоб (претензий);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:rsidR="00ED29B0" w:rsidRPr="00637DB9" w:rsidRDefault="00ED29B0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м) нарушение правил о подведомственности рассмотрения жалоб (претензий).</w:t>
      </w:r>
    </w:p>
    <w:p w:rsidR="0001787C" w:rsidRDefault="0001787C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>к Регламенту предоставления</w:t>
      </w:r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>государственными администрациями</w:t>
      </w:r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 xml:space="preserve">городов (районов) </w:t>
      </w:r>
      <w:proofErr w:type="gramStart"/>
      <w:r w:rsidRPr="00C7575E"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>Молдавской Республики</w:t>
      </w:r>
      <w:r w:rsidR="00C7575E" w:rsidRPr="00C75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7575E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>"Выдача Разрешения</w:t>
      </w:r>
    </w:p>
    <w:p w:rsidR="00ED29B0" w:rsidRPr="00C7575E" w:rsidRDefault="00ED29B0" w:rsidP="00C7575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7575E">
        <w:rPr>
          <w:rFonts w:ascii="Times New Roman" w:hAnsi="Times New Roman" w:cs="Times New Roman"/>
          <w:sz w:val="24"/>
          <w:szCs w:val="24"/>
        </w:rPr>
        <w:t>на ввод объекта в эксплуатацию"</w:t>
      </w:r>
    </w:p>
    <w:p w:rsidR="00C7575E" w:rsidRDefault="00C7575E" w:rsidP="00C757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РАЗРЕШЕНИЕ №__</w:t>
      </w:r>
    </w:p>
    <w:p w:rsidR="00273E61" w:rsidRPr="00637DB9" w:rsidRDefault="00273E61" w:rsidP="00C757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C7575E" w:rsidRDefault="00C7575E" w:rsidP="00637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Выдано___________________________________________________________________________________________________________________________________________________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____</w:t>
      </w:r>
      <w:r w:rsidRPr="00637DB9">
        <w:rPr>
          <w:rFonts w:ascii="Times New Roman" w:hAnsi="Times New Roman" w:cs="Times New Roman"/>
          <w:sz w:val="24"/>
          <w:szCs w:val="24"/>
        </w:rPr>
        <w:t>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на ввод в эксплуатацию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законченного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строительством ____________________________________________________________________________________________________________________________________________________________________________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637DB9">
        <w:rPr>
          <w:rFonts w:ascii="Times New Roman" w:hAnsi="Times New Roman" w:cs="Times New Roman"/>
          <w:sz w:val="24"/>
          <w:szCs w:val="24"/>
        </w:rPr>
        <w:t>__________</w:t>
      </w:r>
    </w:p>
    <w:p w:rsidR="00273E61" w:rsidRPr="00C7575E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7DB9">
        <w:rPr>
          <w:rFonts w:ascii="Times New Roman" w:hAnsi="Times New Roman" w:cs="Times New Roman"/>
          <w:sz w:val="24"/>
          <w:szCs w:val="24"/>
        </w:rPr>
        <w:t>(</w:t>
      </w:r>
      <w:r w:rsidRPr="00C7575E">
        <w:rPr>
          <w:rFonts w:ascii="Times New Roman" w:hAnsi="Times New Roman" w:cs="Times New Roman"/>
          <w:sz w:val="18"/>
          <w:szCs w:val="18"/>
        </w:rPr>
        <w:t>наименование объекта, основные его показатели)</w:t>
      </w:r>
    </w:p>
    <w:p w:rsidR="00C7575E" w:rsidRDefault="00C7575E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_____</w:t>
      </w:r>
      <w:r w:rsidRPr="00637DB9">
        <w:rPr>
          <w:rFonts w:ascii="Times New Roman" w:hAnsi="Times New Roman" w:cs="Times New Roman"/>
          <w:sz w:val="24"/>
          <w:szCs w:val="24"/>
        </w:rPr>
        <w:t>_________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 также ___________________________________________________________________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____</w:t>
      </w:r>
      <w:r w:rsidRPr="00637DB9">
        <w:rPr>
          <w:rFonts w:ascii="Times New Roman" w:hAnsi="Times New Roman" w:cs="Times New Roman"/>
          <w:sz w:val="24"/>
          <w:szCs w:val="24"/>
        </w:rPr>
        <w:t>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</w:t>
      </w:r>
    </w:p>
    <w:p w:rsidR="00273E61" w:rsidRPr="00C7575E" w:rsidRDefault="00273E61" w:rsidP="00C757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7575E">
        <w:rPr>
          <w:rFonts w:ascii="Times New Roman" w:hAnsi="Times New Roman" w:cs="Times New Roman"/>
          <w:sz w:val="18"/>
          <w:szCs w:val="18"/>
        </w:rPr>
        <w:t>(наименование вспомогательных сооружений, в том числе внеплощадочных,</w:t>
      </w:r>
      <w:proofErr w:type="gramEnd"/>
    </w:p>
    <w:p w:rsidR="00273E61" w:rsidRPr="00C7575E" w:rsidRDefault="00273E61" w:rsidP="00C757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7575E">
        <w:rPr>
          <w:rFonts w:ascii="Times New Roman" w:hAnsi="Times New Roman" w:cs="Times New Roman"/>
          <w:sz w:val="18"/>
          <w:szCs w:val="18"/>
        </w:rPr>
        <w:t>значащихся в проектной документации, основные их показатели)</w:t>
      </w:r>
      <w:proofErr w:type="gramEnd"/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Разрешение выдано на основании: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заявления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______________ №_________;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акта приемочной комиссии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_______________ с приложением на ________ листах;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проверки соблюдения правил приемки, выполненной _________________________________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7575E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__________________</w:t>
      </w:r>
    </w:p>
    <w:p w:rsidR="00273E61" w:rsidRPr="00C7575E" w:rsidRDefault="00273E61" w:rsidP="00C757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7575E">
        <w:rPr>
          <w:rFonts w:ascii="Times New Roman" w:hAnsi="Times New Roman" w:cs="Times New Roman"/>
          <w:sz w:val="18"/>
          <w:szCs w:val="18"/>
        </w:rPr>
        <w:t>(фамилия, имя, отчество, должность)</w:t>
      </w: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Разрешение дает право на включение объекта: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а) в государственную статистическую отчетность;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б) государственную регистрацию права на объект.</w:t>
      </w: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Руководитель органа ____________________</w:t>
      </w:r>
      <w:r w:rsidR="00C7575E">
        <w:rPr>
          <w:rFonts w:ascii="Times New Roman" w:hAnsi="Times New Roman" w:cs="Times New Roman"/>
          <w:sz w:val="24"/>
          <w:szCs w:val="24"/>
        </w:rPr>
        <w:t xml:space="preserve">                           _____________</w:t>
      </w:r>
      <w:r w:rsidRPr="00637DB9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7575E" w:rsidRPr="00C7575E" w:rsidRDefault="00C7575E" w:rsidP="00C757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575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7575E">
        <w:rPr>
          <w:rFonts w:ascii="Times New Roman" w:hAnsi="Times New Roman" w:cs="Times New Roman"/>
          <w:sz w:val="18"/>
          <w:szCs w:val="18"/>
        </w:rPr>
        <w:t xml:space="preserve">                    (подпись)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C7575E">
        <w:rPr>
          <w:rFonts w:ascii="Times New Roman" w:hAnsi="Times New Roman" w:cs="Times New Roman"/>
          <w:sz w:val="18"/>
          <w:szCs w:val="18"/>
        </w:rPr>
        <w:t xml:space="preserve">                     (ФИО)</w:t>
      </w:r>
    </w:p>
    <w:p w:rsidR="00273E61" w:rsidRPr="00637DB9" w:rsidRDefault="00273E61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</w:t>
      </w: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7575E">
        <w:rPr>
          <w:rFonts w:ascii="Times New Roman" w:hAnsi="Times New Roman" w:cs="Times New Roman"/>
          <w:sz w:val="18"/>
          <w:szCs w:val="18"/>
        </w:rPr>
        <w:t>(дата)</w:t>
      </w:r>
    </w:p>
    <w:p w:rsidR="00273E61" w:rsidRPr="00C7575E" w:rsidRDefault="00273E61" w:rsidP="00C757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575E">
        <w:rPr>
          <w:rFonts w:ascii="Times New Roman" w:hAnsi="Times New Roman" w:cs="Times New Roman"/>
          <w:sz w:val="18"/>
          <w:szCs w:val="18"/>
        </w:rPr>
        <w:t xml:space="preserve">М. П. </w:t>
      </w:r>
      <w:r w:rsidR="00C7575E" w:rsidRPr="00C7575E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C75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89D" w:rsidRDefault="0049589D" w:rsidP="0049589D">
      <w:pPr>
        <w:spacing w:after="0"/>
        <w:ind w:firstLine="5529"/>
      </w:pP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к Регламенту предоставления</w:t>
      </w: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администрациями</w:t>
      </w:r>
      <w:r w:rsidR="0049589D" w:rsidRPr="0049589D">
        <w:rPr>
          <w:rFonts w:ascii="Times New Roman" w:hAnsi="Times New Roman" w:cs="Times New Roman"/>
          <w:sz w:val="24"/>
          <w:szCs w:val="24"/>
        </w:rPr>
        <w:t xml:space="preserve"> </w:t>
      </w:r>
      <w:r w:rsidRPr="0049589D">
        <w:rPr>
          <w:rFonts w:ascii="Times New Roman" w:hAnsi="Times New Roman" w:cs="Times New Roman"/>
          <w:sz w:val="24"/>
          <w:szCs w:val="24"/>
        </w:rPr>
        <w:t xml:space="preserve">городов (районов) </w:t>
      </w: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Приднестровской</w:t>
      </w: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Молдавской Республики</w:t>
      </w: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49589D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"Выдача Разрешения</w:t>
      </w:r>
    </w:p>
    <w:p w:rsidR="00ED29B0" w:rsidRPr="0049589D" w:rsidRDefault="00ED29B0" w:rsidP="0049589D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9589D">
        <w:rPr>
          <w:rFonts w:ascii="Times New Roman" w:hAnsi="Times New Roman" w:cs="Times New Roman"/>
          <w:sz w:val="24"/>
          <w:szCs w:val="24"/>
        </w:rPr>
        <w:t>ввод объекта в эксплуатацию"</w:t>
      </w:r>
    </w:p>
    <w:p w:rsidR="0049589D" w:rsidRDefault="0049589D" w:rsidP="00495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89D" w:rsidRDefault="0049589D" w:rsidP="00495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Руководителю государственной администрации города (района)_____________________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589D">
        <w:rPr>
          <w:rFonts w:ascii="Times New Roman" w:hAnsi="Times New Roman" w:cs="Times New Roman"/>
          <w:sz w:val="18"/>
          <w:szCs w:val="18"/>
        </w:rPr>
        <w:t>(наименование уполномоченного органа)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589D">
        <w:rPr>
          <w:rFonts w:ascii="Times New Roman" w:hAnsi="Times New Roman" w:cs="Times New Roman"/>
          <w:sz w:val="18"/>
          <w:szCs w:val="18"/>
        </w:rPr>
        <w:t>(наименование организации, ее принадлежность),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589D">
        <w:rPr>
          <w:rFonts w:ascii="Times New Roman" w:hAnsi="Times New Roman" w:cs="Times New Roman"/>
          <w:sz w:val="18"/>
          <w:szCs w:val="18"/>
        </w:rPr>
        <w:t>(расчетный счет, банковские реквизиты),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589D">
        <w:rPr>
          <w:rFonts w:ascii="Times New Roman" w:hAnsi="Times New Roman" w:cs="Times New Roman"/>
          <w:sz w:val="18"/>
          <w:szCs w:val="18"/>
        </w:rPr>
        <w:t>(почтовый индекс, адрес, телефон)</w:t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495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ЗАЯВЛЕНИЕ</w:t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Прошу выдать разрешение на ввод в эксплуатацию законченного строительством________________________________________________________________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589D">
        <w:rPr>
          <w:rFonts w:ascii="Times New Roman" w:hAnsi="Times New Roman" w:cs="Times New Roman"/>
          <w:sz w:val="18"/>
          <w:szCs w:val="18"/>
        </w:rPr>
        <w:t>(наименование и основные показатели объекта)</w:t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37DB9">
        <w:rPr>
          <w:rFonts w:ascii="Times New Roman" w:hAnsi="Times New Roman" w:cs="Times New Roman"/>
          <w:sz w:val="24"/>
          <w:szCs w:val="24"/>
        </w:rPr>
        <w:t>адресу:_____________________________________________________</w:t>
      </w:r>
      <w:proofErr w:type="spellEnd"/>
      <w:r w:rsidRPr="00637DB9">
        <w:rPr>
          <w:rFonts w:ascii="Times New Roman" w:hAnsi="Times New Roman" w:cs="Times New Roman"/>
          <w:sz w:val="24"/>
          <w:szCs w:val="24"/>
        </w:rPr>
        <w:t>,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 также______________________________________________________________________</w:t>
      </w:r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9589D">
        <w:rPr>
          <w:rFonts w:ascii="Times New Roman" w:hAnsi="Times New Roman" w:cs="Times New Roman"/>
          <w:sz w:val="18"/>
          <w:szCs w:val="18"/>
        </w:rPr>
        <w:t>(наименование вспомогательных сооружений, в том числе внеплощадочных,</w:t>
      </w:r>
      <w:proofErr w:type="gramEnd"/>
    </w:p>
    <w:p w:rsidR="00273E61" w:rsidRPr="0049589D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9589D">
        <w:rPr>
          <w:rFonts w:ascii="Times New Roman" w:hAnsi="Times New Roman" w:cs="Times New Roman"/>
          <w:sz w:val="18"/>
          <w:szCs w:val="18"/>
        </w:rPr>
        <w:t>значащихся в проектной документации, основные их показатели)</w:t>
      </w:r>
      <w:proofErr w:type="gramEnd"/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1. Объект закончен строительством, подготовлен к вводу в эксплуатацию и принят приемочной комиссией в соответствии с требованиями СНиП 12-01-15 Приднестровской Молдавской Республики по акту от «____»_____________20___г.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2. Полное освоение проектной мощности будет завершено в срок до «___»_____20___г.</w:t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Приложение: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Акт приемочной комиссии от «___»__________20___ г. с приложением на ____ листах,</w:t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495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7DB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3E61" w:rsidRPr="0049589D" w:rsidRDefault="0049589D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73E61" w:rsidRPr="0049589D">
        <w:rPr>
          <w:rFonts w:ascii="Times New Roman" w:hAnsi="Times New Roman" w:cs="Times New Roman"/>
          <w:sz w:val="18"/>
          <w:szCs w:val="18"/>
        </w:rPr>
        <w:t xml:space="preserve">(дата) </w:t>
      </w:r>
      <w:r w:rsidRPr="004958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49589D">
        <w:rPr>
          <w:rFonts w:ascii="Times New Roman" w:hAnsi="Times New Roman" w:cs="Times New Roman"/>
          <w:sz w:val="18"/>
          <w:szCs w:val="18"/>
        </w:rPr>
        <w:t xml:space="preserve">         </w:t>
      </w:r>
      <w:r w:rsidR="00273E61" w:rsidRPr="0049589D">
        <w:rPr>
          <w:rFonts w:ascii="Times New Roman" w:hAnsi="Times New Roman" w:cs="Times New Roman"/>
          <w:sz w:val="18"/>
          <w:szCs w:val="18"/>
        </w:rPr>
        <w:t>ФИО, (подпись)</w:t>
      </w:r>
    </w:p>
    <w:p w:rsidR="0049589D" w:rsidRDefault="00ED29B0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br/>
      </w: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89D" w:rsidRDefault="0049589D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ABE" w:rsidRDefault="00F26ABE" w:rsidP="00F26ABE">
      <w:pPr>
        <w:spacing w:after="0"/>
        <w:ind w:firstLine="6521"/>
        <w:rPr>
          <w:rFonts w:ascii="Times New Roman" w:hAnsi="Times New Roman" w:cs="Times New Roman"/>
          <w:sz w:val="24"/>
          <w:szCs w:val="24"/>
        </w:rPr>
      </w:pPr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F26AB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 Регламенту предоставления</w:t>
      </w:r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государственными администрациями</w:t>
      </w:r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городов (районов)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Молдавской Республики</w:t>
      </w:r>
      <w:r w:rsidR="00F26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F26ABE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 xml:space="preserve">"Выдача </w:t>
      </w:r>
    </w:p>
    <w:p w:rsidR="00F26ABE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Разрешения</w:t>
      </w:r>
      <w:r w:rsidR="00F26ABE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 xml:space="preserve">на ввод объекта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B0" w:rsidRPr="00637DB9" w:rsidRDefault="00ED29B0" w:rsidP="00F26AB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эксплуатацию"</w:t>
      </w:r>
    </w:p>
    <w:p w:rsidR="00F26ABE" w:rsidRDefault="00F26ABE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F26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АКТ</w:t>
      </w:r>
    </w:p>
    <w:p w:rsidR="00273E61" w:rsidRPr="00637DB9" w:rsidRDefault="00273E61" w:rsidP="00F26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ПРИЕМКИ ЗАКОНЧЕННОГО СТРОИТЕЛЬСТВОМ ОБЪЕКТА</w:t>
      </w:r>
    </w:p>
    <w:p w:rsidR="00273E61" w:rsidRPr="00637DB9" w:rsidRDefault="00273E61" w:rsidP="00F26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ПРИЕМОЧНОЙ КОМИССИЕЙ</w:t>
      </w:r>
    </w:p>
    <w:p w:rsidR="00273E61" w:rsidRPr="00637DB9" w:rsidRDefault="00273E61" w:rsidP="00F26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«____»______________________20____г.</w:t>
      </w:r>
    </w:p>
    <w:p w:rsidR="00273E61" w:rsidRPr="00F26ABE" w:rsidRDefault="00273E61" w:rsidP="00F26A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26ABE">
        <w:rPr>
          <w:rFonts w:ascii="Times New Roman" w:hAnsi="Times New Roman" w:cs="Times New Roman"/>
          <w:sz w:val="18"/>
          <w:szCs w:val="18"/>
        </w:rPr>
        <w:t>(для объектов жилищного назначения)</w:t>
      </w:r>
    </w:p>
    <w:p w:rsidR="00F26ABE" w:rsidRDefault="00F26ABE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ПРИЕМОЧНАЯ КОМИССИЯ, назначенная</w:t>
      </w:r>
      <w:r w:rsidR="00F26ABE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</w:t>
      </w:r>
      <w:r w:rsidRPr="00637DB9">
        <w:rPr>
          <w:rFonts w:ascii="Times New Roman" w:hAnsi="Times New Roman" w:cs="Times New Roman"/>
          <w:sz w:val="24"/>
          <w:szCs w:val="24"/>
        </w:rPr>
        <w:t>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</w:t>
      </w:r>
      <w:r w:rsidRPr="00637DB9">
        <w:rPr>
          <w:rFonts w:ascii="Times New Roman" w:hAnsi="Times New Roman" w:cs="Times New Roman"/>
          <w:sz w:val="24"/>
          <w:szCs w:val="24"/>
        </w:rPr>
        <w:t>____</w:t>
      </w:r>
    </w:p>
    <w:p w:rsidR="00273E61" w:rsidRPr="00F26ABE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6ABE">
        <w:rPr>
          <w:rFonts w:ascii="Times New Roman" w:hAnsi="Times New Roman" w:cs="Times New Roman"/>
          <w:sz w:val="18"/>
          <w:szCs w:val="18"/>
        </w:rPr>
        <w:t>( наименование органа, назначившего комиссию решением)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</w:t>
      </w:r>
      <w:r w:rsidRPr="00637DB9">
        <w:rPr>
          <w:rFonts w:ascii="Times New Roman" w:hAnsi="Times New Roman" w:cs="Times New Roman"/>
          <w:sz w:val="24"/>
          <w:szCs w:val="24"/>
        </w:rPr>
        <w:t>___</w:t>
      </w:r>
    </w:p>
    <w:p w:rsidR="00273E61" w:rsidRPr="00F26ABE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6ABE">
        <w:rPr>
          <w:rFonts w:ascii="Times New Roman" w:hAnsi="Times New Roman" w:cs="Times New Roman"/>
          <w:sz w:val="18"/>
          <w:szCs w:val="18"/>
        </w:rPr>
        <w:t>(приказом, постановлением и др.)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«____»______________________20____г. №_______________</w:t>
      </w:r>
    </w:p>
    <w:p w:rsidR="00F26ABE" w:rsidRDefault="00F26ABE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 составе: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Председателя комиссии 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______________</w:t>
      </w:r>
      <w:r w:rsidRPr="00637DB9">
        <w:rPr>
          <w:rFonts w:ascii="Times New Roman" w:hAnsi="Times New Roman" w:cs="Times New Roman"/>
          <w:sz w:val="24"/>
          <w:szCs w:val="24"/>
        </w:rPr>
        <w:t>___</w:t>
      </w:r>
    </w:p>
    <w:p w:rsidR="00273E61" w:rsidRPr="00F26ABE" w:rsidRDefault="00F26ABE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 ФИО)</w:t>
      </w:r>
    </w:p>
    <w:p w:rsidR="00F26ABE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 членов комиссии - представителей: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Государственной администрации города (района) _________</w:t>
      </w:r>
      <w:r w:rsidR="00F26ABE">
        <w:rPr>
          <w:rFonts w:ascii="Times New Roman" w:hAnsi="Times New Roman" w:cs="Times New Roman"/>
          <w:sz w:val="24"/>
          <w:szCs w:val="24"/>
        </w:rPr>
        <w:t>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 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</w:t>
      </w:r>
    </w:p>
    <w:p w:rsidR="00273E61" w:rsidRPr="00F26ABE" w:rsidRDefault="00F26ABE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Заказчика (застройщика) 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</w:t>
      </w:r>
    </w:p>
    <w:p w:rsidR="00273E61" w:rsidRPr="00F26ABE" w:rsidRDefault="00F26ABE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генерального подрядчика 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</w:t>
      </w:r>
    </w:p>
    <w:p w:rsidR="00273E61" w:rsidRPr="00F26ABE" w:rsidRDefault="00F26ABE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генерального проектировщика____________________________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</w:t>
      </w:r>
    </w:p>
    <w:p w:rsidR="00273E61" w:rsidRPr="00F26ABE" w:rsidRDefault="00F26ABE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контроля ____________________________________________________________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</w:t>
      </w:r>
      <w:r w:rsidRPr="00637DB9">
        <w:rPr>
          <w:rFonts w:ascii="Times New Roman" w:hAnsi="Times New Roman" w:cs="Times New Roman"/>
          <w:sz w:val="24"/>
          <w:szCs w:val="24"/>
        </w:rPr>
        <w:t>______________</w:t>
      </w:r>
    </w:p>
    <w:p w:rsidR="00273E61" w:rsidRPr="00F26ABE" w:rsidRDefault="00F26ABE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AC7FD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Государственного пожарного надзора 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____________</w:t>
      </w:r>
      <w:r w:rsidRPr="00637DB9">
        <w:rPr>
          <w:rFonts w:ascii="Times New Roman" w:hAnsi="Times New Roman" w:cs="Times New Roman"/>
          <w:sz w:val="24"/>
          <w:szCs w:val="24"/>
        </w:rPr>
        <w:t>__________</w:t>
      </w:r>
    </w:p>
    <w:p w:rsidR="00273E61" w:rsidRPr="00F26ABE" w:rsidRDefault="00AC7FD4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73E61" w:rsidRPr="00F26ABE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Представители иных органов государственного надзора (промышленного, строительного, энергетического, дорожного, экологического, охраны труда, связи).</w:t>
      </w:r>
      <w:proofErr w:type="gramEnd"/>
    </w:p>
    <w:p w:rsidR="00F26ABE" w:rsidRDefault="00F26ABE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Примечание: органы государственного надзора включаются исходя из назначения помещения в соответствии с распределенными полномочиями.</w:t>
      </w:r>
    </w:p>
    <w:p w:rsidR="00F26ABE" w:rsidRDefault="00F26ABE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Руководствуясь действующими строительными нормами и правилами, УСТАНОВИЛА: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1. Заказчиком (застройщиком) _______________________________________________________________________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______</w:t>
      </w:r>
    </w:p>
    <w:p w:rsidR="00273E61" w:rsidRPr="00F26ABE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6AB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lastRenderedPageBreak/>
        <w:t>предъявлен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к приемке в эксплуатацию ________________________________________________________________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_____________</w:t>
      </w:r>
    </w:p>
    <w:p w:rsidR="00273E61" w:rsidRPr="00F26ABE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6ABE">
        <w:rPr>
          <w:rFonts w:ascii="Times New Roman" w:hAnsi="Times New Roman" w:cs="Times New Roman"/>
          <w:sz w:val="18"/>
          <w:szCs w:val="18"/>
        </w:rPr>
        <w:t>(наименование объекта и вид строительства)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по адресу:___________________________________________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7DB9">
        <w:rPr>
          <w:rFonts w:ascii="Times New Roman" w:hAnsi="Times New Roman" w:cs="Times New Roman"/>
          <w:sz w:val="24"/>
          <w:szCs w:val="24"/>
        </w:rPr>
        <w:t>2. Строительство осуществлено на основании распоряжения (решения, приказа, постановления)___________________________________________________________</w:t>
      </w:r>
      <w:r w:rsidR="00F26ABE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 xml:space="preserve">_____ </w:t>
      </w:r>
      <w:r w:rsidRPr="00CF13E1">
        <w:rPr>
          <w:rFonts w:ascii="Times New Roman" w:hAnsi="Times New Roman" w:cs="Times New Roman"/>
          <w:sz w:val="18"/>
          <w:szCs w:val="18"/>
        </w:rPr>
        <w:t>(наименование органа, выдавшего разрешение)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 _____» ________________________________ № ____________________________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 в соответствии с разрешением на производство строительно-монтажных работ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 _____» ________________________________ № _____________________</w:t>
      </w:r>
      <w:r w:rsidR="00CF13E1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3. Строительство осуществлено генеральным подрядчиком</w:t>
      </w:r>
      <w:r w:rsidR="00CF13E1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___________</w:t>
      </w:r>
      <w:r w:rsidR="00CF13E1">
        <w:rPr>
          <w:rFonts w:ascii="Times New Roman" w:hAnsi="Times New Roman" w:cs="Times New Roman"/>
          <w:sz w:val="24"/>
          <w:szCs w:val="24"/>
        </w:rPr>
        <w:t>__________</w:t>
      </w:r>
      <w:r w:rsidRPr="00637DB9">
        <w:rPr>
          <w:rFonts w:ascii="Times New Roman" w:hAnsi="Times New Roman" w:cs="Times New Roman"/>
          <w:sz w:val="24"/>
          <w:szCs w:val="24"/>
        </w:rPr>
        <w:t>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F13E1">
        <w:rPr>
          <w:rFonts w:ascii="Times New Roman" w:hAnsi="Times New Roman" w:cs="Times New Roman"/>
          <w:sz w:val="24"/>
          <w:szCs w:val="24"/>
        </w:rPr>
        <w:t>_</w:t>
      </w:r>
      <w:r w:rsidRPr="00637DB9">
        <w:rPr>
          <w:rFonts w:ascii="Times New Roman" w:hAnsi="Times New Roman" w:cs="Times New Roman"/>
          <w:sz w:val="24"/>
          <w:szCs w:val="24"/>
        </w:rPr>
        <w:t>_________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13E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273E61" w:rsidRPr="00637DB9" w:rsidRDefault="00CF13E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</w:t>
      </w:r>
      <w:r w:rsidR="00273E61" w:rsidRPr="00637DB9">
        <w:rPr>
          <w:rFonts w:ascii="Times New Roman" w:hAnsi="Times New Roman" w:cs="Times New Roman"/>
          <w:sz w:val="24"/>
          <w:szCs w:val="24"/>
        </w:rPr>
        <w:t>ыполнившим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E61"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13E1">
        <w:rPr>
          <w:rFonts w:ascii="Times New Roman" w:hAnsi="Times New Roman" w:cs="Times New Roman"/>
          <w:sz w:val="18"/>
          <w:szCs w:val="18"/>
        </w:rPr>
        <w:t>(виды выполнявшихся работ)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 субподрядными организациями___________________________________________________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13E1">
        <w:rPr>
          <w:rFonts w:ascii="Times New Roman" w:hAnsi="Times New Roman" w:cs="Times New Roman"/>
          <w:sz w:val="18"/>
          <w:szCs w:val="18"/>
        </w:rPr>
        <w:t>(наименование организаций и видов выполнявшихся работ)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4. Проектно-сметная документация на строительство разработана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генеральным</w:t>
      </w:r>
      <w:proofErr w:type="gramEnd"/>
    </w:p>
    <w:p w:rsidR="00273E61" w:rsidRPr="00637DB9" w:rsidRDefault="00CF13E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</w:t>
      </w:r>
      <w:r w:rsidR="00273E61" w:rsidRPr="00637DB9">
        <w:rPr>
          <w:rFonts w:ascii="Times New Roman" w:hAnsi="Times New Roman" w:cs="Times New Roman"/>
          <w:sz w:val="24"/>
          <w:szCs w:val="24"/>
        </w:rPr>
        <w:t>роектировщиком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E61" w:rsidRPr="00637DB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73E61" w:rsidRPr="00637DB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13E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273E61" w:rsidRPr="00637DB9" w:rsidRDefault="00CF13E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</w:t>
      </w:r>
      <w:r w:rsidR="00273E61" w:rsidRPr="00637DB9">
        <w:rPr>
          <w:rFonts w:ascii="Times New Roman" w:hAnsi="Times New Roman" w:cs="Times New Roman"/>
          <w:sz w:val="24"/>
          <w:szCs w:val="24"/>
        </w:rPr>
        <w:t>ыполнившим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E61"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73E61" w:rsidRPr="00637DB9">
        <w:rPr>
          <w:rFonts w:ascii="Times New Roman" w:hAnsi="Times New Roman" w:cs="Times New Roman"/>
          <w:sz w:val="24"/>
          <w:szCs w:val="24"/>
        </w:rPr>
        <w:t>_________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13E1">
        <w:rPr>
          <w:rFonts w:ascii="Times New Roman" w:hAnsi="Times New Roman" w:cs="Times New Roman"/>
          <w:sz w:val="18"/>
          <w:szCs w:val="18"/>
        </w:rPr>
        <w:t>(наименование частей или разделов документации)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 субподрядными организациями</w:t>
      </w:r>
      <w:r w:rsidR="00CF13E1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F13E1">
        <w:rPr>
          <w:rFonts w:ascii="Times New Roman" w:hAnsi="Times New Roman" w:cs="Times New Roman"/>
          <w:sz w:val="24"/>
          <w:szCs w:val="24"/>
        </w:rPr>
        <w:t>_</w:t>
      </w:r>
      <w:r w:rsidRPr="00637DB9">
        <w:rPr>
          <w:rFonts w:ascii="Times New Roman" w:hAnsi="Times New Roman" w:cs="Times New Roman"/>
          <w:sz w:val="24"/>
          <w:szCs w:val="24"/>
        </w:rPr>
        <w:t>______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13E1">
        <w:rPr>
          <w:rFonts w:ascii="Times New Roman" w:hAnsi="Times New Roman" w:cs="Times New Roman"/>
          <w:sz w:val="18"/>
          <w:szCs w:val="18"/>
        </w:rPr>
        <w:t>(наименование организаций)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выполненные части или разделы документации</w:t>
      </w:r>
      <w:r w:rsidR="00CF13E1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F13E1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>______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F13E1">
        <w:rPr>
          <w:rFonts w:ascii="Times New Roman" w:hAnsi="Times New Roman" w:cs="Times New Roman"/>
          <w:sz w:val="24"/>
          <w:szCs w:val="24"/>
        </w:rPr>
        <w:t>____</w:t>
      </w:r>
      <w:r w:rsidRPr="00637DB9">
        <w:rPr>
          <w:rFonts w:ascii="Times New Roman" w:hAnsi="Times New Roman" w:cs="Times New Roman"/>
          <w:sz w:val="24"/>
          <w:szCs w:val="24"/>
        </w:rPr>
        <w:t>_____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5. Проектно-сметная документация утверждена</w:t>
      </w:r>
      <w:r w:rsidR="00CF13E1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</w:t>
      </w:r>
      <w:r w:rsidR="00CF13E1">
        <w:rPr>
          <w:rFonts w:ascii="Times New Roman" w:hAnsi="Times New Roman" w:cs="Times New Roman"/>
          <w:sz w:val="24"/>
          <w:szCs w:val="24"/>
        </w:rPr>
        <w:t>_____________</w:t>
      </w:r>
      <w:r w:rsidRPr="00637DB9">
        <w:rPr>
          <w:rFonts w:ascii="Times New Roman" w:hAnsi="Times New Roman" w:cs="Times New Roman"/>
          <w:sz w:val="24"/>
          <w:szCs w:val="24"/>
        </w:rPr>
        <w:t>__</w:t>
      </w:r>
    </w:p>
    <w:p w:rsidR="00273E61" w:rsidRPr="00CF13E1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F13E1">
        <w:rPr>
          <w:rFonts w:ascii="Times New Roman" w:hAnsi="Times New Roman" w:cs="Times New Roman"/>
          <w:sz w:val="24"/>
          <w:szCs w:val="24"/>
        </w:rPr>
        <w:t>_</w:t>
      </w:r>
      <w:r w:rsidRPr="00637DB9">
        <w:rPr>
          <w:rFonts w:ascii="Times New Roman" w:hAnsi="Times New Roman" w:cs="Times New Roman"/>
          <w:sz w:val="24"/>
          <w:szCs w:val="24"/>
        </w:rPr>
        <w:t xml:space="preserve">___ </w:t>
      </w:r>
      <w:r w:rsidRPr="00CF13E1">
        <w:rPr>
          <w:rFonts w:ascii="Times New Roman" w:hAnsi="Times New Roman" w:cs="Times New Roman"/>
          <w:sz w:val="18"/>
          <w:szCs w:val="18"/>
        </w:rPr>
        <w:t>(наименование органа, утвердившего (</w:t>
      </w:r>
      <w:proofErr w:type="spellStart"/>
      <w:r w:rsidRPr="00CF13E1">
        <w:rPr>
          <w:rFonts w:ascii="Times New Roman" w:hAnsi="Times New Roman" w:cs="Times New Roman"/>
          <w:sz w:val="18"/>
          <w:szCs w:val="18"/>
        </w:rPr>
        <w:t>переутвердившего</w:t>
      </w:r>
      <w:proofErr w:type="spellEnd"/>
      <w:r w:rsidRPr="00CF13E1">
        <w:rPr>
          <w:rFonts w:ascii="Times New Roman" w:hAnsi="Times New Roman" w:cs="Times New Roman"/>
          <w:sz w:val="18"/>
          <w:szCs w:val="18"/>
        </w:rPr>
        <w:t>) документацию на объект (очередь,</w:t>
      </w:r>
      <w:r w:rsidRPr="00637DB9">
        <w:rPr>
          <w:rFonts w:ascii="Times New Roman" w:hAnsi="Times New Roman" w:cs="Times New Roman"/>
          <w:sz w:val="24"/>
          <w:szCs w:val="24"/>
        </w:rPr>
        <w:t xml:space="preserve"> </w:t>
      </w:r>
      <w:r w:rsidRPr="00CF13E1">
        <w:rPr>
          <w:rFonts w:ascii="Times New Roman" w:hAnsi="Times New Roman" w:cs="Times New Roman"/>
          <w:sz w:val="18"/>
          <w:szCs w:val="18"/>
        </w:rPr>
        <w:t>пусковой комплекс))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6. Строительно-монтажные работы осуществлены в сроки: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начало работ________________________ окончание работ_______________________</w:t>
      </w:r>
    </w:p>
    <w:p w:rsidR="00273E61" w:rsidRPr="00CF13E1" w:rsidRDefault="00CF13E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273E61" w:rsidRPr="00CF13E1">
        <w:rPr>
          <w:rFonts w:ascii="Times New Roman" w:hAnsi="Times New Roman" w:cs="Times New Roman"/>
          <w:sz w:val="18"/>
          <w:szCs w:val="18"/>
        </w:rPr>
        <w:t>( месяц, год)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73E61" w:rsidRPr="00CF13E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73E61" w:rsidRPr="00CF13E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273E61" w:rsidRPr="00CF13E1">
        <w:rPr>
          <w:rFonts w:ascii="Times New Roman" w:hAnsi="Times New Roman" w:cs="Times New Roman"/>
          <w:sz w:val="18"/>
          <w:szCs w:val="18"/>
        </w:rPr>
        <w:t>месяц, год)</w:t>
      </w:r>
    </w:p>
    <w:p w:rsidR="00273E61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7. Предъявленный к приемке в эксплуатацию объект имеет следующие основные показатели:</w:t>
      </w:r>
    </w:p>
    <w:p w:rsidR="007D03C0" w:rsidRPr="00637DB9" w:rsidRDefault="007D03C0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80" w:type="dxa"/>
        <w:jc w:val="center"/>
        <w:tblLook w:val="04A0"/>
      </w:tblPr>
      <w:tblGrid>
        <w:gridCol w:w="4252"/>
        <w:gridCol w:w="2361"/>
        <w:gridCol w:w="1506"/>
        <w:gridCol w:w="1561"/>
      </w:tblGrid>
      <w:tr w:rsidR="00CF13E1" w:rsidTr="00501B64">
        <w:trPr>
          <w:jc w:val="center"/>
        </w:trPr>
        <w:tc>
          <w:tcPr>
            <w:tcW w:w="4252" w:type="dxa"/>
          </w:tcPr>
          <w:p w:rsidR="00CF13E1" w:rsidRDefault="00CF13E1" w:rsidP="005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61" w:type="dxa"/>
          </w:tcPr>
          <w:p w:rsidR="00CF13E1" w:rsidRDefault="00CF13E1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6" w:type="dxa"/>
          </w:tcPr>
          <w:p w:rsidR="00CF13E1" w:rsidRDefault="00CF13E1" w:rsidP="005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561" w:type="dxa"/>
          </w:tcPr>
          <w:p w:rsidR="00CF13E1" w:rsidRDefault="00CF13E1" w:rsidP="005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F13E1" w:rsidTr="00501B64">
        <w:trPr>
          <w:jc w:val="center"/>
        </w:trPr>
        <w:tc>
          <w:tcPr>
            <w:tcW w:w="4252" w:type="dxa"/>
          </w:tcPr>
          <w:p w:rsidR="00CF13E1" w:rsidRDefault="00CF13E1" w:rsidP="005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CF13E1" w:rsidRDefault="00CF13E1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CF13E1" w:rsidRDefault="00CF13E1" w:rsidP="005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CF13E1" w:rsidRDefault="00CF13E1" w:rsidP="0058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13E1" w:rsidTr="00501B64">
        <w:trPr>
          <w:jc w:val="center"/>
        </w:trPr>
        <w:tc>
          <w:tcPr>
            <w:tcW w:w="4252" w:type="dxa"/>
          </w:tcPr>
          <w:p w:rsidR="00CF13E1" w:rsidRDefault="00CF13E1" w:rsidP="005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 xml:space="preserve">(полезная) площадь </w:t>
            </w:r>
          </w:p>
        </w:tc>
        <w:tc>
          <w:tcPr>
            <w:tcW w:w="2361" w:type="dxa"/>
          </w:tcPr>
          <w:p w:rsidR="00CF13E1" w:rsidRDefault="005846DC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E1" w:rsidTr="00501B64">
        <w:trPr>
          <w:jc w:val="center"/>
        </w:trPr>
        <w:tc>
          <w:tcPr>
            <w:tcW w:w="4252" w:type="dxa"/>
          </w:tcPr>
          <w:p w:rsidR="00CF13E1" w:rsidRDefault="00CF13E1" w:rsidP="005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2361" w:type="dxa"/>
          </w:tcPr>
          <w:p w:rsidR="00CF13E1" w:rsidRDefault="005846DC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06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E1" w:rsidTr="00501B64">
        <w:trPr>
          <w:jc w:val="center"/>
        </w:trPr>
        <w:tc>
          <w:tcPr>
            <w:tcW w:w="4252" w:type="dxa"/>
          </w:tcPr>
          <w:p w:rsidR="00CF13E1" w:rsidRDefault="00CF13E1" w:rsidP="0050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 xml:space="preserve">Общий строительный объем </w:t>
            </w:r>
          </w:p>
        </w:tc>
        <w:tc>
          <w:tcPr>
            <w:tcW w:w="2361" w:type="dxa"/>
          </w:tcPr>
          <w:p w:rsidR="00CF13E1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1506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E1" w:rsidTr="00501B64">
        <w:trPr>
          <w:jc w:val="center"/>
        </w:trPr>
        <w:tc>
          <w:tcPr>
            <w:tcW w:w="4252" w:type="dxa"/>
          </w:tcPr>
          <w:p w:rsidR="00CF13E1" w:rsidRPr="00637DB9" w:rsidRDefault="00CF13E1" w:rsidP="00CF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встроенных</w:t>
            </w:r>
            <w:proofErr w:type="gramEnd"/>
            <w:r w:rsidRPr="00637DB9">
              <w:rPr>
                <w:rFonts w:ascii="Times New Roman" w:hAnsi="Times New Roman" w:cs="Times New Roman"/>
                <w:sz w:val="24"/>
                <w:szCs w:val="24"/>
              </w:rPr>
              <w:t xml:space="preserve"> и пристроенных</w:t>
            </w:r>
          </w:p>
          <w:p w:rsidR="00CF13E1" w:rsidRDefault="00CF13E1" w:rsidP="0050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CF13E1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E1" w:rsidTr="00501B64">
        <w:trPr>
          <w:jc w:val="center"/>
        </w:trPr>
        <w:tc>
          <w:tcPr>
            <w:tcW w:w="4252" w:type="dxa"/>
          </w:tcPr>
          <w:p w:rsidR="00CF13E1" w:rsidRDefault="005846DC" w:rsidP="0050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 xml:space="preserve">Всего квартир </w:t>
            </w:r>
          </w:p>
        </w:tc>
        <w:tc>
          <w:tcPr>
            <w:tcW w:w="2361" w:type="dxa"/>
          </w:tcPr>
          <w:p w:rsidR="00CF13E1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F13E1" w:rsidRDefault="00CF13E1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DC" w:rsidTr="00501B64">
        <w:trPr>
          <w:jc w:val="center"/>
        </w:trPr>
        <w:tc>
          <w:tcPr>
            <w:tcW w:w="4252" w:type="dxa"/>
          </w:tcPr>
          <w:p w:rsidR="005846DC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361" w:type="dxa"/>
          </w:tcPr>
          <w:p w:rsidR="005846DC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DC" w:rsidTr="00501B64">
        <w:trPr>
          <w:jc w:val="center"/>
        </w:trPr>
        <w:tc>
          <w:tcPr>
            <w:tcW w:w="4252" w:type="dxa"/>
          </w:tcPr>
          <w:p w:rsidR="005846DC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2361" w:type="dxa"/>
          </w:tcPr>
          <w:p w:rsidR="005846DC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DC" w:rsidTr="00501B64">
        <w:trPr>
          <w:jc w:val="center"/>
        </w:trPr>
        <w:tc>
          <w:tcPr>
            <w:tcW w:w="4252" w:type="dxa"/>
          </w:tcPr>
          <w:p w:rsidR="005846DC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61" w:type="dxa"/>
          </w:tcPr>
          <w:p w:rsidR="005846DC" w:rsidRDefault="005846DC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DC" w:rsidTr="00501B64">
        <w:trPr>
          <w:jc w:val="center"/>
        </w:trPr>
        <w:tc>
          <w:tcPr>
            <w:tcW w:w="4252" w:type="dxa"/>
          </w:tcPr>
          <w:p w:rsidR="005846DC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однокомнатных</w:t>
            </w:r>
          </w:p>
        </w:tc>
        <w:tc>
          <w:tcPr>
            <w:tcW w:w="2361" w:type="dxa"/>
          </w:tcPr>
          <w:p w:rsidR="005846DC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846DC" w:rsidRDefault="005846DC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двухкомнатных</w:t>
            </w:r>
          </w:p>
        </w:tc>
        <w:tc>
          <w:tcPr>
            <w:tcW w:w="2361" w:type="dxa"/>
          </w:tcPr>
          <w:p w:rsidR="00501B64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трехкомнатных</w:t>
            </w:r>
          </w:p>
        </w:tc>
        <w:tc>
          <w:tcPr>
            <w:tcW w:w="2361" w:type="dxa"/>
          </w:tcPr>
          <w:p w:rsidR="00501B64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501B64">
        <w:trPr>
          <w:jc w:val="center"/>
        </w:trPr>
        <w:tc>
          <w:tcPr>
            <w:tcW w:w="4252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четырех- и более комнатных</w:t>
            </w:r>
          </w:p>
        </w:tc>
        <w:tc>
          <w:tcPr>
            <w:tcW w:w="2361" w:type="dxa"/>
          </w:tcPr>
          <w:p w:rsidR="00501B64" w:rsidRDefault="00501B64" w:rsidP="0050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6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C7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9D059F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64" w:rsidTr="009D059F">
        <w:trPr>
          <w:jc w:val="center"/>
        </w:trPr>
        <w:tc>
          <w:tcPr>
            <w:tcW w:w="4252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2361" w:type="dxa"/>
          </w:tcPr>
          <w:p w:rsidR="00501B64" w:rsidRDefault="00501B64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06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01B64" w:rsidRDefault="00501B64" w:rsidP="009D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B64" w:rsidRDefault="00501B64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8. Технические и архитектурно-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строительные решения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по объекту характеризуются следующими данными</w:t>
      </w:r>
      <w:r w:rsidR="007D03C0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_____________________</w:t>
      </w:r>
      <w:r w:rsidR="007D03C0">
        <w:rPr>
          <w:rFonts w:ascii="Times New Roman" w:hAnsi="Times New Roman" w:cs="Times New Roman"/>
          <w:sz w:val="24"/>
          <w:szCs w:val="24"/>
        </w:rPr>
        <w:t>__________________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3E61" w:rsidRPr="00637DB9" w:rsidRDefault="00273E61" w:rsidP="007D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D03C0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_____________</w:t>
      </w:r>
    </w:p>
    <w:p w:rsidR="007D03C0" w:rsidRDefault="007D03C0" w:rsidP="007D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7D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оборудования. Перечень указанных актов приведен в приложении к настоящему акту.</w:t>
      </w:r>
    </w:p>
    <w:p w:rsidR="00273E61" w:rsidRDefault="00273E61" w:rsidP="007D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10. Работы по озеленению, устройству верхнего покрытия подъездных дорог к зданию, тротуаров, хозяйственных, игровых и спортивных площадок, а также отделки элементов фасадов зданий должны быть выполнены (заполняется только при переносе сроков выполнения работ):</w:t>
      </w:r>
    </w:p>
    <w:p w:rsidR="007D03C0" w:rsidRPr="00637DB9" w:rsidRDefault="007D03C0" w:rsidP="007D03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2463"/>
        <w:gridCol w:w="2463"/>
        <w:gridCol w:w="2464"/>
        <w:gridCol w:w="2464"/>
      </w:tblGrid>
      <w:tr w:rsidR="007D03C0" w:rsidTr="007D03C0">
        <w:trPr>
          <w:jc w:val="center"/>
        </w:trPr>
        <w:tc>
          <w:tcPr>
            <w:tcW w:w="2463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63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464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B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D03C0" w:rsidTr="007D03C0">
        <w:trPr>
          <w:jc w:val="center"/>
        </w:trPr>
        <w:tc>
          <w:tcPr>
            <w:tcW w:w="2463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3C0" w:rsidTr="007D03C0">
        <w:trPr>
          <w:jc w:val="center"/>
        </w:trPr>
        <w:tc>
          <w:tcPr>
            <w:tcW w:w="2463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03C0" w:rsidRDefault="007D03C0" w:rsidP="007D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E61" w:rsidRPr="00637DB9" w:rsidRDefault="00273E61" w:rsidP="007D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11. Дополнительные условия</w:t>
      </w:r>
      <w:r w:rsidR="007D03C0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___</w:t>
      </w:r>
      <w:r w:rsidR="007D03C0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73E61" w:rsidRPr="00637DB9" w:rsidRDefault="00273E61" w:rsidP="007D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D03C0">
        <w:rPr>
          <w:rFonts w:ascii="Times New Roman" w:hAnsi="Times New Roman" w:cs="Times New Roman"/>
          <w:sz w:val="24"/>
          <w:szCs w:val="24"/>
        </w:rPr>
        <w:t>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D03C0" w:rsidRDefault="007D03C0" w:rsidP="007D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7D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Предъявленный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к приемке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D03C0">
        <w:rPr>
          <w:rFonts w:ascii="Times New Roman" w:hAnsi="Times New Roman" w:cs="Times New Roman"/>
          <w:sz w:val="24"/>
          <w:szCs w:val="24"/>
        </w:rPr>
        <w:t>_</w:t>
      </w:r>
      <w:r w:rsidRPr="00637DB9">
        <w:rPr>
          <w:rFonts w:ascii="Times New Roman" w:hAnsi="Times New Roman" w:cs="Times New Roman"/>
          <w:sz w:val="24"/>
          <w:szCs w:val="24"/>
        </w:rPr>
        <w:t>_______________ ______________________________________________</w:t>
      </w:r>
      <w:r w:rsidR="007D03C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3E61" w:rsidRPr="007D03C0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03C0">
        <w:rPr>
          <w:rFonts w:ascii="Times New Roman" w:hAnsi="Times New Roman" w:cs="Times New Roman"/>
          <w:sz w:val="18"/>
          <w:szCs w:val="18"/>
        </w:rPr>
        <w:t>(наименование и адрес объекта, включая вспомогательные сооружения, сети, передаваемые на баланс эксплуатирующим организациям)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разрешением на строительство, проектной документацией и действующими нормативными техническими документами и может быть принят в эксплуатацию.</w:t>
      </w:r>
    </w:p>
    <w:p w:rsidR="007D03C0" w:rsidRDefault="007D03C0" w:rsidP="00C75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________________________________________________________________________________</w:t>
      </w:r>
    </w:p>
    <w:p w:rsidR="00273E61" w:rsidRPr="00AC7FD4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________________________________________________________________________________</w:t>
      </w:r>
    </w:p>
    <w:p w:rsidR="00273E61" w:rsidRPr="00AC7FD4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E61" w:rsidRPr="00AC7FD4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E61" w:rsidRPr="00AC7FD4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E61" w:rsidRPr="00AC7FD4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E61" w:rsidRPr="00AC7FD4" w:rsidRDefault="00273E61" w:rsidP="00C757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273E61" w:rsidRPr="00637DB9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575E" w:rsidRDefault="00273E61" w:rsidP="00C7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D4">
        <w:rPr>
          <w:rFonts w:ascii="Times New Roman" w:hAnsi="Times New Roman" w:cs="Times New Roman"/>
          <w:sz w:val="18"/>
          <w:szCs w:val="18"/>
        </w:rPr>
        <w:t>(подпись ФИО)</w:t>
      </w:r>
    </w:p>
    <w:p w:rsidR="00B21DA4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B1018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4156D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к Регламенту предоставления</w:t>
      </w:r>
      <w:r w:rsidR="00641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56D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государственными </w:t>
      </w:r>
      <w:r w:rsidR="00B21DA4">
        <w:rPr>
          <w:rFonts w:ascii="Times New Roman" w:hAnsi="Times New Roman" w:cs="Times New Roman"/>
          <w:sz w:val="24"/>
          <w:szCs w:val="24"/>
        </w:rPr>
        <w:t>а</w:t>
      </w:r>
      <w:r w:rsidRPr="00637DB9">
        <w:rPr>
          <w:rFonts w:ascii="Times New Roman" w:hAnsi="Times New Roman" w:cs="Times New Roman"/>
          <w:sz w:val="24"/>
          <w:szCs w:val="24"/>
        </w:rPr>
        <w:t>дминистрациями</w:t>
      </w:r>
      <w:r w:rsidR="00B21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A4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городов </w:t>
      </w:r>
      <w:r w:rsidR="00B21DA4">
        <w:rPr>
          <w:rFonts w:ascii="Times New Roman" w:hAnsi="Times New Roman" w:cs="Times New Roman"/>
          <w:sz w:val="24"/>
          <w:szCs w:val="24"/>
        </w:rPr>
        <w:t>(</w:t>
      </w:r>
      <w:r w:rsidRPr="00637DB9">
        <w:rPr>
          <w:rFonts w:ascii="Times New Roman" w:hAnsi="Times New Roman" w:cs="Times New Roman"/>
          <w:sz w:val="24"/>
          <w:szCs w:val="24"/>
        </w:rPr>
        <w:t xml:space="preserve">районов)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</w:p>
    <w:p w:rsidR="0064156D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Молдавской Республики</w:t>
      </w:r>
      <w:r w:rsidR="00641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56D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64156D">
        <w:rPr>
          <w:rFonts w:ascii="Times New Roman" w:hAnsi="Times New Roman" w:cs="Times New Roman"/>
          <w:sz w:val="24"/>
          <w:szCs w:val="24"/>
        </w:rPr>
        <w:t xml:space="preserve"> </w:t>
      </w:r>
      <w:r w:rsidRPr="00637DB9">
        <w:rPr>
          <w:rFonts w:ascii="Times New Roman" w:hAnsi="Times New Roman" w:cs="Times New Roman"/>
          <w:sz w:val="24"/>
          <w:szCs w:val="24"/>
        </w:rPr>
        <w:t>"Выдача</w:t>
      </w:r>
    </w:p>
    <w:p w:rsidR="0064156D" w:rsidRDefault="00ED29B0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64156D">
        <w:rPr>
          <w:rFonts w:ascii="Times New Roman" w:hAnsi="Times New Roman" w:cs="Times New Roman"/>
          <w:sz w:val="24"/>
          <w:szCs w:val="24"/>
        </w:rPr>
        <w:t xml:space="preserve"> на ввод объекта </w:t>
      </w:r>
      <w:proofErr w:type="gramStart"/>
      <w:r w:rsidR="006415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1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B0" w:rsidRPr="00637DB9" w:rsidRDefault="0064156D" w:rsidP="0064156D">
      <w:pPr>
        <w:tabs>
          <w:tab w:val="left" w:pos="5954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D29B0" w:rsidRPr="00637DB9">
        <w:rPr>
          <w:rFonts w:ascii="Times New Roman" w:hAnsi="Times New Roman" w:cs="Times New Roman"/>
          <w:sz w:val="24"/>
          <w:szCs w:val="24"/>
        </w:rPr>
        <w:t>ксплуатацию"</w:t>
      </w:r>
    </w:p>
    <w:p w:rsidR="00B10181" w:rsidRDefault="00B10181" w:rsidP="00C757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B21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АКТ</w:t>
      </w:r>
    </w:p>
    <w:p w:rsidR="00273E61" w:rsidRPr="00637DB9" w:rsidRDefault="00273E61" w:rsidP="00B21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ПРИЕМКИ ЗАКОНЧЕННОГО СТРОИТЕЛЬСТВОМ ОБЪЕКТА</w:t>
      </w:r>
    </w:p>
    <w:p w:rsidR="00273E61" w:rsidRPr="00637DB9" w:rsidRDefault="00273E61" w:rsidP="00B21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ПРИЕМОЧНОЙ КОМИССИЕЙ</w:t>
      </w:r>
    </w:p>
    <w:p w:rsidR="00273E61" w:rsidRPr="00637DB9" w:rsidRDefault="00273E61" w:rsidP="00B21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«____»______________________20____г.</w:t>
      </w:r>
    </w:p>
    <w:p w:rsidR="00273E61" w:rsidRPr="00B21DA4" w:rsidRDefault="00273E61" w:rsidP="00B21D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21DA4">
        <w:rPr>
          <w:rFonts w:ascii="Times New Roman" w:hAnsi="Times New Roman" w:cs="Times New Roman"/>
          <w:sz w:val="18"/>
          <w:szCs w:val="18"/>
        </w:rPr>
        <w:t>(для объектов производственного и гражданского назначения)</w:t>
      </w:r>
    </w:p>
    <w:p w:rsidR="00B21DA4" w:rsidRDefault="00B21DA4" w:rsidP="00B10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ПРИЕМОЧНАЯ КОМИССИЯ, назначенная___________________________________________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 наименование органа, назначившего комиссию решением)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3E61" w:rsidRPr="00AA7267" w:rsidRDefault="00273E61" w:rsidP="00B101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267">
        <w:rPr>
          <w:rFonts w:ascii="Times New Roman" w:hAnsi="Times New Roman" w:cs="Times New Roman"/>
          <w:sz w:val="16"/>
          <w:szCs w:val="16"/>
        </w:rPr>
        <w:t>(приказом, постановлением и др.)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«____»______________________20____г. №_______________</w:t>
      </w:r>
    </w:p>
    <w:p w:rsidR="00AA7267" w:rsidRDefault="00AA7267" w:rsidP="00B10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 составе: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Председателя комиссии _______</w:t>
      </w:r>
      <w:r w:rsidR="00AA7267">
        <w:rPr>
          <w:rFonts w:ascii="Times New Roman" w:hAnsi="Times New Roman" w:cs="Times New Roman"/>
          <w:sz w:val="24"/>
          <w:szCs w:val="24"/>
        </w:rPr>
        <w:t>____________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(должность 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 членов комиссии - представителей: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Государственной администрации города (района) 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 должность) (ФИО)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Заказчика (застройщика) 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генерального подрядчика 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_________</w:t>
      </w:r>
      <w:r w:rsidRPr="00637DB9">
        <w:rPr>
          <w:rFonts w:ascii="Times New Roman" w:hAnsi="Times New Roman" w:cs="Times New Roman"/>
          <w:sz w:val="24"/>
          <w:szCs w:val="24"/>
        </w:rPr>
        <w:t>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генерального проектировщика______________________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контроля 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Государственного пожарного надзора 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______</w:t>
      </w:r>
      <w:r w:rsidRPr="00637DB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73E61" w:rsidRPr="00AA7267" w:rsidRDefault="00AA7267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273E61" w:rsidRPr="00AA7267">
        <w:rPr>
          <w:rFonts w:ascii="Times New Roman" w:hAnsi="Times New Roman" w:cs="Times New Roman"/>
          <w:sz w:val="18"/>
          <w:szCs w:val="18"/>
        </w:rPr>
        <w:t>(должность) (ФИО)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Представители иных органов государственного надзора (промышленного, строительного, энергетического, дорожного, экологического, охраны труда, связи).</w:t>
      </w:r>
      <w:proofErr w:type="gramEnd"/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Примечание: органы государственного надзора включаются исходя из назначения помещения в соответствии с распределенными полномочиями.</w:t>
      </w:r>
    </w:p>
    <w:p w:rsidR="00AA7267" w:rsidRDefault="00AA7267" w:rsidP="00B10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Руководствуясь действующими строительными нормами и правилами, УСТАНОВИЛА:</w:t>
      </w:r>
    </w:p>
    <w:p w:rsidR="00273E61" w:rsidRPr="00637DB9" w:rsidRDefault="00273E61" w:rsidP="00B10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1. Заказчиком (застройщиком) _____________________________________________________________________________</w:t>
      </w:r>
    </w:p>
    <w:p w:rsidR="00273E61" w:rsidRPr="00AA7267" w:rsidRDefault="00273E61" w:rsidP="00B1018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26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7DB9">
        <w:rPr>
          <w:rFonts w:ascii="Times New Roman" w:hAnsi="Times New Roman" w:cs="Times New Roman"/>
          <w:sz w:val="24"/>
          <w:szCs w:val="24"/>
        </w:rPr>
        <w:t>предъявлен</w:t>
      </w:r>
      <w:proofErr w:type="gramEnd"/>
      <w:r w:rsidRPr="00637DB9">
        <w:rPr>
          <w:rFonts w:ascii="Times New Roman" w:hAnsi="Times New Roman" w:cs="Times New Roman"/>
          <w:sz w:val="24"/>
          <w:szCs w:val="24"/>
        </w:rPr>
        <w:t xml:space="preserve"> к приемке в эксплуатацию _________________________________________________________________________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>____</w:t>
      </w:r>
    </w:p>
    <w:p w:rsidR="00273E61" w:rsidRPr="00AA7267" w:rsidRDefault="00273E61" w:rsidP="00BD68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267">
        <w:rPr>
          <w:rFonts w:ascii="Times New Roman" w:hAnsi="Times New Roman" w:cs="Times New Roman"/>
          <w:sz w:val="18"/>
          <w:szCs w:val="18"/>
        </w:rPr>
        <w:lastRenderedPageBreak/>
        <w:t>(наименование объекта и вид строительства)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</w:t>
      </w:r>
      <w:r w:rsidRPr="00637DB9">
        <w:rPr>
          <w:rFonts w:ascii="Times New Roman" w:hAnsi="Times New Roman" w:cs="Times New Roman"/>
          <w:sz w:val="24"/>
          <w:szCs w:val="24"/>
        </w:rPr>
        <w:t>_____</w:t>
      </w:r>
    </w:p>
    <w:p w:rsidR="00AA7267" w:rsidRDefault="00AA7267" w:rsidP="00BD6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AA7267" w:rsidRDefault="00273E61" w:rsidP="00BD68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2. Строительство осуществлено на основании распоряжения (решения, приказа, постановления)________________________________________________________________ </w:t>
      </w:r>
      <w:r w:rsidRPr="00AA7267">
        <w:rPr>
          <w:rFonts w:ascii="Times New Roman" w:hAnsi="Times New Roman" w:cs="Times New Roman"/>
          <w:sz w:val="18"/>
          <w:szCs w:val="18"/>
        </w:rPr>
        <w:t>(наименование органа, выдавшего разрешение)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 _____» ________________________________ № ____________________________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и в соответствии с разрешением на производство строительно-монтажных работ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от « _____» ________________________________ № __________________________</w:t>
      </w:r>
    </w:p>
    <w:p w:rsidR="00AA7267" w:rsidRDefault="00AA7267" w:rsidP="00BD6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3. Строительство осуществлено генеральным подрядчиком_____</w:t>
      </w:r>
      <w:r w:rsidR="00AA7267">
        <w:rPr>
          <w:rFonts w:ascii="Times New Roman" w:hAnsi="Times New Roman" w:cs="Times New Roman"/>
          <w:sz w:val="24"/>
          <w:szCs w:val="24"/>
        </w:rPr>
        <w:t>__________</w:t>
      </w:r>
      <w:r w:rsidRPr="00637DB9">
        <w:rPr>
          <w:rFonts w:ascii="Times New Roman" w:hAnsi="Times New Roman" w:cs="Times New Roman"/>
          <w:sz w:val="24"/>
          <w:szCs w:val="24"/>
        </w:rPr>
        <w:t>______________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_____</w:t>
      </w:r>
      <w:r w:rsidRPr="00637DB9">
        <w:rPr>
          <w:rFonts w:ascii="Times New Roman" w:hAnsi="Times New Roman" w:cs="Times New Roman"/>
          <w:sz w:val="24"/>
          <w:szCs w:val="24"/>
        </w:rPr>
        <w:t>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26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  <w:r w:rsidRPr="00637D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выполнившим _____________________________________________________________________________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виды выполнявшихся работ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________________________________________________________________________________________________________________________________________________________________и субподрядными организациями___________________________________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>______________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</w:t>
      </w:r>
      <w:r w:rsidRPr="00637DB9">
        <w:rPr>
          <w:rFonts w:ascii="Times New Roman" w:hAnsi="Times New Roman" w:cs="Times New Roman"/>
          <w:sz w:val="24"/>
          <w:szCs w:val="24"/>
        </w:rPr>
        <w:t>_________</w:t>
      </w:r>
    </w:p>
    <w:p w:rsidR="00AA7267" w:rsidRPr="00AA7267" w:rsidRDefault="00AA7267" w:rsidP="00AA726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267">
        <w:rPr>
          <w:rFonts w:ascii="Times New Roman" w:hAnsi="Times New Roman" w:cs="Times New Roman"/>
          <w:sz w:val="18"/>
          <w:szCs w:val="18"/>
        </w:rPr>
        <w:t>(наименование организаций и видов выполнявшихся работ)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 xml:space="preserve">4. Проектно-сметная документация на строительство разработана </w:t>
      </w:r>
      <w:proofErr w:type="gramStart"/>
      <w:r w:rsidRPr="00637DB9">
        <w:rPr>
          <w:rFonts w:ascii="Times New Roman" w:hAnsi="Times New Roman" w:cs="Times New Roman"/>
          <w:sz w:val="24"/>
          <w:szCs w:val="24"/>
        </w:rPr>
        <w:t>генеральным</w:t>
      </w:r>
      <w:proofErr w:type="gramEnd"/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проектировщиком____________________________________________________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>__________</w:t>
      </w:r>
    </w:p>
    <w:p w:rsidR="00273E61" w:rsidRPr="00AA7267" w:rsidRDefault="00273E61" w:rsidP="00BD68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26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выполнившим____________________________________________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</w:t>
      </w:r>
      <w:r w:rsidRPr="00637D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3E61" w:rsidRPr="00637DB9" w:rsidRDefault="00273E61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A7267">
        <w:rPr>
          <w:rFonts w:ascii="Times New Roman" w:hAnsi="Times New Roman" w:cs="Times New Roman"/>
          <w:sz w:val="24"/>
          <w:szCs w:val="24"/>
        </w:rPr>
        <w:t>____</w:t>
      </w:r>
      <w:r w:rsidRPr="00637DB9">
        <w:rPr>
          <w:rFonts w:ascii="Times New Roman" w:hAnsi="Times New Roman" w:cs="Times New Roman"/>
          <w:sz w:val="24"/>
          <w:szCs w:val="24"/>
        </w:rPr>
        <w:t>_____</w:t>
      </w:r>
    </w:p>
    <w:p w:rsidR="00B10181" w:rsidRDefault="00AA7267" w:rsidP="00B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267">
        <w:rPr>
          <w:rFonts w:ascii="Times New Roman" w:hAnsi="Times New Roman" w:cs="Times New Roman"/>
          <w:sz w:val="18"/>
          <w:szCs w:val="18"/>
        </w:rPr>
        <w:t>(наименование частей или разделов документации)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и субподрядными организациями________________________________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25C8">
        <w:rPr>
          <w:rFonts w:ascii="Times New Roman" w:hAnsi="Times New Roman" w:cs="Times New Roman"/>
          <w:sz w:val="24"/>
          <w:szCs w:val="24"/>
        </w:rPr>
        <w:t>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18"/>
          <w:szCs w:val="18"/>
        </w:rPr>
        <w:t xml:space="preserve"> 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25C8">
        <w:rPr>
          <w:rFonts w:ascii="Times New Roman" w:hAnsi="Times New Roman" w:cs="Times New Roman"/>
          <w:sz w:val="24"/>
          <w:szCs w:val="24"/>
        </w:rPr>
        <w:t>_____________________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25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(наименование организаций)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выполненные части или разделы документации_____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E25C8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5C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25C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25C8">
        <w:rPr>
          <w:rFonts w:ascii="Times New Roman" w:hAnsi="Times New Roman" w:cs="Times New Roman"/>
          <w:sz w:val="24"/>
          <w:szCs w:val="24"/>
        </w:rPr>
        <w:t>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25C8">
        <w:rPr>
          <w:rFonts w:ascii="Times New Roman" w:hAnsi="Times New Roman" w:cs="Times New Roman"/>
          <w:sz w:val="18"/>
          <w:szCs w:val="18"/>
        </w:rPr>
        <w:t xml:space="preserve">                (наименование органа, утвердившего (</w:t>
      </w:r>
      <w:proofErr w:type="spellStart"/>
      <w:r w:rsidRPr="00CE25C8">
        <w:rPr>
          <w:rFonts w:ascii="Times New Roman" w:hAnsi="Times New Roman" w:cs="Times New Roman"/>
          <w:sz w:val="18"/>
          <w:szCs w:val="18"/>
        </w:rPr>
        <w:t>переутвердившего</w:t>
      </w:r>
      <w:proofErr w:type="spellEnd"/>
      <w:r w:rsidRPr="00CE25C8">
        <w:rPr>
          <w:rFonts w:ascii="Times New Roman" w:hAnsi="Times New Roman" w:cs="Times New Roman"/>
          <w:sz w:val="18"/>
          <w:szCs w:val="18"/>
        </w:rPr>
        <w:t>) документацию на объект</w:t>
      </w:r>
      <w:r w:rsidRPr="00CE25C8">
        <w:rPr>
          <w:rFonts w:ascii="Times New Roman" w:hAnsi="Times New Roman" w:cs="Times New Roman"/>
          <w:sz w:val="24"/>
          <w:szCs w:val="24"/>
        </w:rPr>
        <w:t xml:space="preserve"> </w:t>
      </w:r>
      <w:r w:rsidRPr="00CE25C8">
        <w:rPr>
          <w:rFonts w:ascii="Times New Roman" w:hAnsi="Times New Roman" w:cs="Times New Roman"/>
          <w:sz w:val="18"/>
          <w:szCs w:val="18"/>
        </w:rPr>
        <w:t>(очередь, пусковой комплекс))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E25C8">
        <w:rPr>
          <w:rFonts w:ascii="Times New Roman" w:hAnsi="Times New Roman" w:cs="Times New Roman"/>
          <w:sz w:val="24"/>
          <w:szCs w:val="24"/>
        </w:rPr>
        <w:t>Строительно-монтажные работы осуществлены в сроки: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начало работ________________________ окончание работ_______________________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25C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Pr="00CE25C8">
        <w:rPr>
          <w:rFonts w:ascii="Times New Roman" w:hAnsi="Times New Roman" w:cs="Times New Roman"/>
          <w:sz w:val="18"/>
          <w:szCs w:val="18"/>
        </w:rPr>
        <w:t>месяц, год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CE25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E25C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CE25C8">
        <w:rPr>
          <w:rFonts w:ascii="Times New Roman" w:hAnsi="Times New Roman" w:cs="Times New Roman"/>
          <w:sz w:val="18"/>
          <w:szCs w:val="18"/>
        </w:rPr>
        <w:t>месяц, год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E25C8">
        <w:rPr>
          <w:rFonts w:ascii="Times New Roman" w:hAnsi="Times New Roman" w:cs="Times New Roman"/>
          <w:sz w:val="24"/>
          <w:szCs w:val="24"/>
        </w:rPr>
        <w:t>Предъявленный к приемке в эксплуатацию объект имеет следующие основные показатели:</w:t>
      </w:r>
    </w:p>
    <w:tbl>
      <w:tblPr>
        <w:tblStyle w:val="a9"/>
        <w:tblW w:w="0" w:type="auto"/>
        <w:tblLook w:val="04A0"/>
      </w:tblPr>
      <w:tblGrid>
        <w:gridCol w:w="2518"/>
        <w:gridCol w:w="1387"/>
        <w:gridCol w:w="1486"/>
        <w:gridCol w:w="1487"/>
        <w:gridCol w:w="1488"/>
        <w:gridCol w:w="1488"/>
      </w:tblGrid>
      <w:tr w:rsidR="00CE25C8" w:rsidRPr="00CE25C8" w:rsidTr="00CE25C8">
        <w:tc>
          <w:tcPr>
            <w:tcW w:w="251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Мощность, производительность и т. п.</w:t>
            </w:r>
          </w:p>
        </w:tc>
        <w:tc>
          <w:tcPr>
            <w:tcW w:w="13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3" w:type="dxa"/>
            <w:gridSpan w:val="2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2976" w:type="dxa"/>
            <w:gridSpan w:val="2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CE25C8" w:rsidRPr="00CE25C8" w:rsidTr="00CE25C8">
        <w:tc>
          <w:tcPr>
            <w:tcW w:w="251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ранее </w:t>
            </w:r>
            <w:proofErr w:type="gramStart"/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в т. ч. пускового комплекса или очереди</w:t>
            </w:r>
          </w:p>
        </w:tc>
        <w:tc>
          <w:tcPr>
            <w:tcW w:w="148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ранее </w:t>
            </w:r>
            <w:proofErr w:type="gramStart"/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C8">
              <w:rPr>
                <w:rFonts w:ascii="Times New Roman" w:hAnsi="Times New Roman" w:cs="Times New Roman"/>
                <w:sz w:val="20"/>
                <w:szCs w:val="20"/>
              </w:rPr>
              <w:t>в т. ч. пускового комплекса или очереди</w:t>
            </w:r>
          </w:p>
        </w:tc>
      </w:tr>
      <w:tr w:rsidR="00CE25C8" w:rsidRPr="00CE25C8" w:rsidTr="00CE25C8">
        <w:tc>
          <w:tcPr>
            <w:tcW w:w="251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5C8" w:rsidRPr="00CE25C8" w:rsidTr="00CE25C8">
        <w:tc>
          <w:tcPr>
            <w:tcW w:w="251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E25C8" w:rsidRPr="00CE25C8" w:rsidRDefault="00CE25C8" w:rsidP="00CE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ab/>
      </w:r>
    </w:p>
    <w:p w:rsidR="00CE25C8" w:rsidRPr="00CE25C8" w:rsidRDefault="00CE25C8" w:rsidP="00CE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5C8">
        <w:rPr>
          <w:rFonts w:ascii="Times New Roman" w:hAnsi="Times New Roman" w:cs="Times New Roman"/>
          <w:sz w:val="24"/>
          <w:szCs w:val="24"/>
        </w:rPr>
        <w:t>Технические и архитектурно-</w:t>
      </w:r>
      <w:proofErr w:type="gramStart"/>
      <w:r w:rsidRPr="00CE25C8">
        <w:rPr>
          <w:rFonts w:ascii="Times New Roman" w:hAnsi="Times New Roman" w:cs="Times New Roman"/>
          <w:sz w:val="24"/>
          <w:szCs w:val="24"/>
        </w:rPr>
        <w:t>строительные решения</w:t>
      </w:r>
      <w:proofErr w:type="gramEnd"/>
      <w:r w:rsidRPr="00CE25C8">
        <w:rPr>
          <w:rFonts w:ascii="Times New Roman" w:hAnsi="Times New Roman" w:cs="Times New Roman"/>
          <w:sz w:val="24"/>
          <w:szCs w:val="24"/>
        </w:rPr>
        <w:t xml:space="preserve"> по объекту характеризуются следующими данными____________________________________________________________</w:t>
      </w:r>
    </w:p>
    <w:p w:rsidR="00CE25C8" w:rsidRPr="00CE25C8" w:rsidRDefault="00CE25C8" w:rsidP="00CE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25C8">
        <w:rPr>
          <w:rFonts w:ascii="Times New Roman" w:hAnsi="Times New Roman" w:cs="Times New Roman"/>
          <w:sz w:val="24"/>
          <w:szCs w:val="24"/>
        </w:rPr>
        <w:t>___</w:t>
      </w:r>
    </w:p>
    <w:p w:rsidR="00CE25C8" w:rsidRPr="00CE25C8" w:rsidRDefault="00CE25C8" w:rsidP="00CE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lastRenderedPageBreak/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оборудования. Перечень указанных актов приведен в приложении к настоящему акту.</w:t>
      </w:r>
    </w:p>
    <w:p w:rsidR="00CE25C8" w:rsidRDefault="00CE25C8" w:rsidP="00CE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10. Работы по озеленению, устройству верхнего покрытия подъездных дорог к зданию,  тротуаров, хозяйственных, игровых и спортивных площадок, а также отделки элементов фасадов зданий должны быть выполнены (заполняется только при переносе сроков выполнения работ):</w:t>
      </w:r>
    </w:p>
    <w:p w:rsidR="0064156D" w:rsidRPr="00CE25C8" w:rsidRDefault="0064156D" w:rsidP="00CE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CE25C8" w:rsidTr="00CE25C8">
        <w:tc>
          <w:tcPr>
            <w:tcW w:w="2463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63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8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464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E25C8" w:rsidTr="00CE25C8">
        <w:tc>
          <w:tcPr>
            <w:tcW w:w="2463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5C8" w:rsidTr="00CE25C8">
        <w:tc>
          <w:tcPr>
            <w:tcW w:w="2463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E25C8" w:rsidRDefault="00CE25C8" w:rsidP="00C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11. Дополнительные условия_________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E25C8" w:rsidRPr="00CE25C8" w:rsidRDefault="00CE25C8" w:rsidP="00CE25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5C8" w:rsidRPr="00CE25C8" w:rsidRDefault="00CE25C8" w:rsidP="00DC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64156D" w:rsidRDefault="0064156D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25C8">
        <w:rPr>
          <w:rFonts w:ascii="Times New Roman" w:hAnsi="Times New Roman" w:cs="Times New Roman"/>
          <w:sz w:val="24"/>
          <w:szCs w:val="24"/>
        </w:rPr>
        <w:t>Предъявленный</w:t>
      </w:r>
      <w:proofErr w:type="gramEnd"/>
      <w:r w:rsidRPr="00CE25C8">
        <w:rPr>
          <w:rFonts w:ascii="Times New Roman" w:hAnsi="Times New Roman" w:cs="Times New Roman"/>
          <w:sz w:val="24"/>
          <w:szCs w:val="24"/>
        </w:rPr>
        <w:t xml:space="preserve"> к приемке</w:t>
      </w:r>
    </w:p>
    <w:p w:rsidR="00CE25C8" w:rsidRPr="00CE25C8" w:rsidRDefault="00CE25C8" w:rsidP="00CE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33C74">
        <w:rPr>
          <w:rFonts w:ascii="Times New Roman" w:hAnsi="Times New Roman" w:cs="Times New Roman"/>
          <w:sz w:val="24"/>
          <w:szCs w:val="24"/>
        </w:rPr>
        <w:t>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_______________________________________ _________________________________</w:t>
      </w:r>
      <w:r w:rsidR="00D33C74">
        <w:rPr>
          <w:rFonts w:ascii="Times New Roman" w:hAnsi="Times New Roman" w:cs="Times New Roman"/>
          <w:sz w:val="24"/>
          <w:szCs w:val="24"/>
        </w:rPr>
        <w:t>________</w:t>
      </w:r>
      <w:r w:rsidRPr="00CE25C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>(наименование и адрес объекта, включая вспомогательные сооружения, сети, передаваемые на баланс эксплуатирующим организациям)</w:t>
      </w: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C8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CE25C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разрешением на строительство, проектной документацией и действующими нормативными техническими документами и может быть принят в эксплуатацию.</w:t>
      </w:r>
    </w:p>
    <w:p w:rsidR="00D33C74" w:rsidRDefault="00D33C74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Председатель комиссии_____________________________________________________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</w:r>
      <w:r w:rsidRPr="00D33C74">
        <w:rPr>
          <w:rFonts w:ascii="Times New Roman" w:hAnsi="Times New Roman" w:cs="Times New Roman"/>
          <w:sz w:val="18"/>
          <w:szCs w:val="18"/>
        </w:rPr>
        <w:tab/>
        <w:t xml:space="preserve">               (подпись ФИО)</w:t>
      </w:r>
    </w:p>
    <w:p w:rsidR="00CE25C8" w:rsidRPr="00CE25C8" w:rsidRDefault="00CE25C8" w:rsidP="00D33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Члены комиссии:        ________________________________________________________________________________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ФИО)</w:t>
      </w: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ФИО)</w:t>
      </w: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ФИО)</w:t>
      </w: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ФИО)</w:t>
      </w: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ФИО)</w:t>
      </w:r>
    </w:p>
    <w:p w:rsidR="00CE25C8" w:rsidRPr="00CE25C8" w:rsidRDefault="00CE25C8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25C8" w:rsidRPr="00D33C74" w:rsidRDefault="00CE25C8" w:rsidP="00D33C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3C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ФИО)</w:t>
      </w:r>
    </w:p>
    <w:p w:rsidR="00B10181" w:rsidRPr="00CE25C8" w:rsidRDefault="00B10181" w:rsidP="00D3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Pr="00CE25C8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Default="00B10181" w:rsidP="00CE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Default="00B10181" w:rsidP="00BD6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181" w:rsidRDefault="00B10181" w:rsidP="00BD6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B90" w:rsidRDefault="00BB3B90" w:rsidP="00BB3B90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BB3B90" w:rsidRPr="00BB3B90" w:rsidRDefault="00BB3B90" w:rsidP="00BB3B90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sz w:val="24"/>
          <w:szCs w:val="24"/>
        </w:rPr>
        <w:t>к Регламенту предоставления государственными администрациями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B90">
        <w:rPr>
          <w:rFonts w:ascii="Times New Roman" w:hAnsi="Times New Roman" w:cs="Times New Roman"/>
          <w:sz w:val="24"/>
          <w:szCs w:val="24"/>
        </w:rPr>
        <w:t>городов (районов) Приднестровской Молдавской Республики государственной услуги «Выдача Разрешения на ввод объекта в эксплуатацию»</w:t>
      </w:r>
    </w:p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BB3B90" w:rsidRPr="00BB3B90" w:rsidTr="009D059F">
        <w:trPr>
          <w:trHeight w:val="42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представленных в уполномоченный орган документов</w:t>
            </w:r>
          </w:p>
        </w:tc>
      </w:tr>
    </w:tbl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7" o:spid="_x0000_s1026" type="#_x0000_t67" style="position:absolute;left:0;text-align:left;margin-left:239.55pt;margin-top:2.95pt;width:22.55pt;height:21.9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" adj="10800" strokeweight=".5pt"/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BB3B90" w:rsidRPr="00BB3B90" w:rsidTr="009D059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 профильным подразделением уполномоченного органа</w:t>
            </w:r>
          </w:p>
        </w:tc>
      </w:tr>
    </w:tbl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6" o:spid="_x0000_s1028" type="#_x0000_t67" style="position:absolute;left:0;text-align:left;margin-left:358.05pt;margin-top:3.5pt;width:18.15pt;height:20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" adj="11795" strokeweight=".5pt"/>
        </w:pict>
      </w: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5" o:spid="_x0000_s1027" type="#_x0000_t67" style="position:absolute;left:0;text-align:left;margin-left:104.65pt;margin-top:3.5pt;width:20.05pt;height:20.0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" adj="10800" strokeweight=".5pt"/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77"/>
        <w:gridCol w:w="1843"/>
        <w:gridCol w:w="3402"/>
      </w:tblGrid>
      <w:tr w:rsidR="00BB3B90" w:rsidRPr="00BB3B90" w:rsidTr="009D05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Разрешения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выдаче Разрешения</w:t>
            </w:r>
          </w:p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4" o:spid="_x0000_s1030" type="#_x0000_t67" style="position:absolute;left:0;text-align:left;margin-left:352.85pt;margin-top:2.1pt;width:18.15pt;height:49.3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" adj="18924" strokeweight=".5pt"/>
        </w:pict>
      </w: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3" o:spid="_x0000_s1029" type="#_x0000_t67" style="position:absolute;left:0;text-align:left;margin-left:100.35pt;margin-top:2.55pt;width:21.9pt;height:21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" adj="10800" strokeweight=".5pt"/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</w:tblGrid>
      <w:tr w:rsidR="00BB3B90" w:rsidRPr="00BB3B90" w:rsidTr="009D05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документа, являющегося результатом  предоставления государственной услуги</w:t>
            </w:r>
          </w:p>
        </w:tc>
      </w:tr>
    </w:tbl>
    <w:tbl>
      <w:tblPr>
        <w:tblpPr w:leftFromText="180" w:rightFromText="180" w:bottomFromText="200" w:vertAnchor="text" w:horzAnchor="page" w:tblpX="7083" w:tblpY="-1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69"/>
      </w:tblGrid>
      <w:tr w:rsidR="00BB3B90" w:rsidRPr="00BB3B90" w:rsidTr="00BB3B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0" w:rsidRPr="00BB3B90" w:rsidRDefault="00BB3B90" w:rsidP="00B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письменного уведомления об отказе в выдаче Разрешения </w:t>
            </w:r>
          </w:p>
        </w:tc>
      </w:tr>
    </w:tbl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1" o:spid="_x0000_s1032" type="#_x0000_t67" style="position:absolute;left:0;text-align:left;margin-left:346.5pt;margin-top:0;width:16.9pt;height:36.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" adj="13913" strokeweight=".5pt"/>
        </w:pict>
      </w:r>
      <w:r w:rsidRPr="00BB3B90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2" o:spid="_x0000_s1031" type="#_x0000_t67" style="position:absolute;left:0;text-align:left;margin-left:104.65pt;margin-top:0;width:20pt;height:36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" adj="12530" strokeweight=".5pt"/>
        </w:pict>
      </w:r>
    </w:p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40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BB3B90" w:rsidRPr="00BB3B90" w:rsidTr="009D059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0" w:rsidRPr="00BB3B90" w:rsidRDefault="00BB3B90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0">
              <w:rPr>
                <w:rFonts w:ascii="Times New Roman" w:hAnsi="Times New Roman" w:cs="Times New Roman"/>
                <w:sz w:val="24"/>
                <w:szCs w:val="24"/>
              </w:rPr>
              <w:t>Выдача документов, являющихся результатом предоставления государственной услуги</w:t>
            </w:r>
          </w:p>
        </w:tc>
      </w:tr>
    </w:tbl>
    <w:p w:rsidR="00BB3B90" w:rsidRPr="00BB3B90" w:rsidRDefault="00BB3B90" w:rsidP="00BB3B90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90" w:rsidRPr="00BB3B90" w:rsidRDefault="00BB3B90" w:rsidP="00BB3B90">
      <w:pPr>
        <w:rPr>
          <w:rFonts w:ascii="Times New Roman" w:hAnsi="Times New Roman" w:cs="Times New Roman"/>
          <w:sz w:val="24"/>
          <w:szCs w:val="24"/>
        </w:rPr>
      </w:pPr>
    </w:p>
    <w:p w:rsidR="00BB3B90" w:rsidRPr="00BB3B90" w:rsidRDefault="00BB3B90" w:rsidP="00BB3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B90" w:rsidRPr="00BB3B90" w:rsidRDefault="00BB3B90" w:rsidP="00BD6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9D0" w:rsidRPr="00637DB9" w:rsidRDefault="00CE29D0" w:rsidP="00BD6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E29D0" w:rsidRPr="00637DB9" w:rsidSect="00C7575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9B0"/>
    <w:rsid w:val="0001787C"/>
    <w:rsid w:val="000D7707"/>
    <w:rsid w:val="00273E61"/>
    <w:rsid w:val="004529E2"/>
    <w:rsid w:val="0049589D"/>
    <w:rsid w:val="00501B64"/>
    <w:rsid w:val="005846DC"/>
    <w:rsid w:val="005D10C8"/>
    <w:rsid w:val="005F2208"/>
    <w:rsid w:val="00637DB9"/>
    <w:rsid w:val="0064156D"/>
    <w:rsid w:val="007D03C0"/>
    <w:rsid w:val="009A0761"/>
    <w:rsid w:val="00AA7267"/>
    <w:rsid w:val="00AC7FD4"/>
    <w:rsid w:val="00B10181"/>
    <w:rsid w:val="00B21DA4"/>
    <w:rsid w:val="00BB3B90"/>
    <w:rsid w:val="00BD685F"/>
    <w:rsid w:val="00C7575E"/>
    <w:rsid w:val="00CE166D"/>
    <w:rsid w:val="00CE25C8"/>
    <w:rsid w:val="00CE29D0"/>
    <w:rsid w:val="00CF13E1"/>
    <w:rsid w:val="00D33C74"/>
    <w:rsid w:val="00DC60E9"/>
    <w:rsid w:val="00DF778E"/>
    <w:rsid w:val="00EC22EE"/>
    <w:rsid w:val="00ED29B0"/>
    <w:rsid w:val="00F2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E2"/>
  </w:style>
  <w:style w:type="paragraph" w:styleId="1">
    <w:name w:val="heading 1"/>
    <w:basedOn w:val="a"/>
    <w:link w:val="10"/>
    <w:uiPriority w:val="9"/>
    <w:qFormat/>
    <w:rsid w:val="00ED2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index">
    <w:name w:val="selection_index"/>
    <w:basedOn w:val="a0"/>
    <w:rsid w:val="00ED29B0"/>
  </w:style>
  <w:style w:type="character" w:styleId="a4">
    <w:name w:val="Hyperlink"/>
    <w:basedOn w:val="a0"/>
    <w:uiPriority w:val="99"/>
    <w:unhideWhenUsed/>
    <w:rsid w:val="00ED29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29B0"/>
    <w:rPr>
      <w:color w:val="800080"/>
      <w:u w:val="single"/>
    </w:rPr>
  </w:style>
  <w:style w:type="character" w:styleId="a6">
    <w:name w:val="Strong"/>
    <w:basedOn w:val="a0"/>
    <w:uiPriority w:val="22"/>
    <w:qFormat/>
    <w:rsid w:val="00ED29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BB3B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654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21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91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184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9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4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59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6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84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5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8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204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0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8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75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01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8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9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86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924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73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84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6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0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2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0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04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70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9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63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73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94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92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9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2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52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0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5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6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5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5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1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07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3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6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9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5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9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90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8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0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34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1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7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7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3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0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4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27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5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43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79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6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73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3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786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77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2079121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93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5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34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1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5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1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0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55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5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1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8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82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2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12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56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26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5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21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6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97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6171035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1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77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74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37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75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2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4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32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1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7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8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20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0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7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3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1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02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6606605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5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605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59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8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71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0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48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4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8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7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74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73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08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9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19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1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9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59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2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4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7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2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29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45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79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68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13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0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026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66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5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2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0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9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8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3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41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08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4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499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5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6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6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87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6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2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403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6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2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3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3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0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3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94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8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7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5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2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2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0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78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3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01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59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505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26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6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8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36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9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9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66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60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42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9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7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89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32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424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82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9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81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35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3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862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462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8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8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0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92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41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53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49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6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25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79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52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98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3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8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7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55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8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9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00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84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0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6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4295755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93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73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4400237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4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2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8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5847893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0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42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9790535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9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36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6099497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025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7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2822510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3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483959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6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8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1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8812227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8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0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0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3426961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0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7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5074239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36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462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0758487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92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53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7417837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0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1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3428542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44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5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990734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36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1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0034624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0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2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2978565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13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244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4562724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6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923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1998985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5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0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43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381461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5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7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9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1067490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0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26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0487000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23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4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8705323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39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34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1768936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81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2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4382000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0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13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9145387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3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0146608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0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2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5377912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6246428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2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169919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80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3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0277613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0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70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2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3519763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84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2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9810878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94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5608870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74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5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7045466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5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38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31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4124912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8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27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8691686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5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3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27971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1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1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3126216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6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23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0102457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9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18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2513433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0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7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1145184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2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7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1817032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81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1573501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48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63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962931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7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1961541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55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915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3127270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06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92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1158385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4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2080148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3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114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5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5938475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9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07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0678267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7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64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8878291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29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2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6349632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8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0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040731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4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07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0906150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6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2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8360253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3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45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5266813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8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4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9856835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01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7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9932086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4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9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3835588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3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17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648091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4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0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5017002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6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5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2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7605910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8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12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175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3538129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2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31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52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7934989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45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08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3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6723350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3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3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38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9190803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8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53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48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8295348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2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31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8861735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2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33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8250236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4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3354588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0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1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8085685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25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00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9545878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31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7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9676922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9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4499776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90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6493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61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971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1792178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07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5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946036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0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5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0949931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3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58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138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5573726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36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36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9074499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37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66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0801606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22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98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6165921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7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7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670882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222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99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6772199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3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4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320752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85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8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20838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1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23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74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6822633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99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30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094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6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8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4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3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vSeWtvgOHr0QcUw2XYlT%2fw%3d%3d" TargetMode="External"/><Relationship Id="rId5" Type="http://schemas.openxmlformats.org/officeDocument/2006/relationships/hyperlink" Target="https://pravopmr.ru/View.aspx?id=sw0iNMrIwr2koni%2bq2s%2fqA%3d%3d" TargetMode="External"/><Relationship Id="rId4" Type="http://schemas.openxmlformats.org/officeDocument/2006/relationships/hyperlink" Target="https://pravopmr.ru/View.aspx?id=vSeWtvgOHr0QcUw2XYlT%2f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25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24</cp:revision>
  <dcterms:created xsi:type="dcterms:W3CDTF">2021-11-30T18:17:00Z</dcterms:created>
  <dcterms:modified xsi:type="dcterms:W3CDTF">2021-12-01T09:58:00Z</dcterms:modified>
</cp:coreProperties>
</file>