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B1" w:rsidRPr="00B97715" w:rsidRDefault="00EC56B1" w:rsidP="00EC56B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</w:t>
      </w: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Приднестровской Молдавской</w:t>
      </w: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Республики</w:t>
      </w: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4 декабря 2018 года № 426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  <w:t>РЕГЛАМЕНТ</w:t>
      </w: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  <w:br/>
        <w:t xml:space="preserve">предоставления государственными администрациями городов (районов) Приднестровской Молдавской Республики государственной услуги "Выдача Решения </w:t>
      </w:r>
      <w:r w:rsidRPr="001E476D">
        <w:rPr>
          <w:rFonts w:ascii="Times New Roman" w:eastAsia="Times New Roman" w:hAnsi="Times New Roman" w:cs="Times New Roman"/>
          <w:b/>
          <w:bCs/>
          <w:color w:val="FF0000"/>
          <w:spacing w:val="-15"/>
          <w:kern w:val="36"/>
          <w:sz w:val="24"/>
          <w:szCs w:val="24"/>
          <w:lang w:eastAsia="ru-RU"/>
        </w:rPr>
        <w:t>о ввод</w:t>
      </w:r>
      <w:r w:rsidR="001E476D" w:rsidRPr="001E476D">
        <w:rPr>
          <w:rFonts w:ascii="Times New Roman" w:eastAsia="Times New Roman" w:hAnsi="Times New Roman" w:cs="Times New Roman"/>
          <w:b/>
          <w:bCs/>
          <w:color w:val="FF0000"/>
          <w:spacing w:val="-15"/>
          <w:kern w:val="36"/>
          <w:sz w:val="24"/>
          <w:szCs w:val="24"/>
          <w:lang w:eastAsia="ru-RU"/>
        </w:rPr>
        <w:t>е</w:t>
      </w: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  <w:t xml:space="preserve"> объекта в эксплуатацию (для упрощенной системы)"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  <w:t>Раздел 1. Общие положения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1. Предмет регулирования Регламента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Регламент предоставления государственными администрациями городов (районов) Приднестровской Молдавской Республики (далее - уполномоченный орган) государственной услуги "Выдача Решения </w:t>
      </w:r>
      <w:r w:rsidR="001E476D" w:rsidRPr="001E476D">
        <w:rPr>
          <w:rFonts w:ascii="Times New Roman" w:eastAsia="Times New Roman" w:hAnsi="Times New Roman" w:cs="Times New Roman"/>
          <w:bCs/>
          <w:color w:val="FF0000"/>
          <w:spacing w:val="-15"/>
          <w:kern w:val="36"/>
          <w:sz w:val="24"/>
          <w:szCs w:val="24"/>
          <w:lang w:eastAsia="ru-RU"/>
        </w:rPr>
        <w:t>о вводе</w:t>
      </w: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объекта в эксплуатацию (для упрощенной системы)" (далее - Регламент) разработан в целях повышения качества и доступности результатов предоставления государственной услуги по выдаче Решения </w:t>
      </w:r>
      <w:r w:rsidR="001E476D" w:rsidRPr="001E476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 вводе</w:t>
      </w:r>
      <w:r w:rsidR="001E476D" w:rsidRPr="001E4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объекта в эксплуатацию (для упрощенной системы) (далее - государственная услуга).</w:t>
      </w:r>
    </w:p>
    <w:p w:rsidR="00EC56B1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настоящего Регламента, досудебный (внесудебный) порядок обжалования решений и действий (бездействий) уполномоченного органа и должностных лиц, ответственных за выдачу Решения, а также определяет порядок взаимодействия уполномоченного органа с иными органами государственной власти и юридическими лицами при предоставлении государственной услуги.</w:t>
      </w:r>
    </w:p>
    <w:p w:rsidR="001E476D" w:rsidRPr="001E476D" w:rsidRDefault="001E476D" w:rsidP="001E476D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4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«Объектами упрощенной системы в настоящем Регламенте являются</w:t>
      </w:r>
      <w:r w:rsidRPr="001E4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общественные здания (далее – объекты), в которых выполнено </w:t>
      </w:r>
      <w:proofErr w:type="gramStart"/>
      <w:r w:rsidRPr="001E4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переустройство</w:t>
      </w:r>
      <w:r w:rsidRPr="001E4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(</w:t>
      </w:r>
      <w:proofErr w:type="gramEnd"/>
      <w:r w:rsidRPr="001E4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переоборудование, перепланировка) помещений, не затрагивающее несущие</w:t>
      </w:r>
      <w:r w:rsidRPr="001E4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конструкции зданий. Перечень видов работ, не затрагивающих несущие конструкции </w:t>
      </w:r>
      <w:proofErr w:type="gramStart"/>
      <w:r w:rsidRPr="001E4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зданий,</w:t>
      </w:r>
      <w:r w:rsidRPr="001E4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для</w:t>
      </w:r>
      <w:proofErr w:type="gramEnd"/>
      <w:r w:rsidRPr="001E4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которых предусмотрен упрощенный порядок ввода в эксплуатацию,</w:t>
      </w:r>
      <w:r w:rsidRPr="001E4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устанавливается нормативным правовым актом уполномоченного</w:t>
      </w:r>
      <w:r w:rsidRPr="001E4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исполнительного органа государственной власти Приднестровской Молдавской</w:t>
      </w:r>
      <w:r w:rsidRPr="001E4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Республики в сфере выработки и реализации государственной политики,</w:t>
      </w:r>
      <w:r w:rsidRPr="001E4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нормативно-правового регулирования в области строительства, градостроительства и архитектуры»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2. Круг заявителей</w:t>
      </w:r>
    </w:p>
    <w:p w:rsidR="007F7601" w:rsidRPr="007F7601" w:rsidRDefault="007F7601" w:rsidP="007F7601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7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2. </w:t>
      </w:r>
      <w:r w:rsidR="001E476D" w:rsidRPr="007F7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 получением Решения о вводе объекта в эксплуатацию (для упрощенной системы) (далее – Решение) могут обратиться собственники общественных зданий или иные лица, действующие от их имени на основании доверенности либо в силу закона (далее – заявитель). </w:t>
      </w:r>
    </w:p>
    <w:p w:rsidR="001E476D" w:rsidRDefault="001E476D" w:rsidP="007F7601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7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Решение выдается на ввод в эксплуатацию в упрощенном порядке</w:t>
      </w:r>
      <w:r w:rsidRPr="007F7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общественных зданий, в которых выполнена перепланировка помещений, не</w:t>
      </w:r>
      <w:r w:rsidRPr="007F7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затрагивающая несущие конструкции»;</w:t>
      </w:r>
      <w:r w:rsidRPr="001E4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7F7601" w:rsidRPr="001E476D" w:rsidRDefault="007F7601" w:rsidP="007F7601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3. Требования к порядку информирования о предоставлении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3. Контактную информацию о месте нахождения, графике работы, справочные телефоны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государственных администрациях городов (районов) информационных стендах, а также на следующих официальных сайтах и по телефонам: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 Государственная администрация города Тирасполь и города </w:t>
      </w:r>
      <w:proofErr w:type="spell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Днестровск</w:t>
      </w:r>
      <w:proofErr w:type="spell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www.tirasadmin.org; справочный телефон службы "Одно окно": 0 (533) 5 21 38;</w:t>
      </w:r>
    </w:p>
    <w:p w:rsidR="007F7601" w:rsidRPr="007F7601" w:rsidRDefault="007F760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7F7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</w:t>
      </w:r>
      <w:proofErr w:type="gramEnd"/>
      <w:r w:rsidRPr="007F7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Государственная администрация города Бендеры –www.bendery-ga.org; справочный телефон службы «Одно окно»: 0 (552) 2 33 71,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 (552) 2 01 19</w:t>
      </w:r>
      <w:r w:rsidRPr="007F7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Государственная администрация </w:t>
      </w:r>
      <w:proofErr w:type="spell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Слободзейского</w:t>
      </w:r>
      <w:proofErr w:type="spell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и города </w:t>
      </w:r>
      <w:proofErr w:type="spell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Слободзея</w:t>
      </w:r>
      <w:proofErr w:type="spell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www.slobodzeya.gospmr.org; справочный телефон службы "Одно окно": 0 (557) 2 89 22;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г) Государственная администрация </w:t>
      </w:r>
      <w:proofErr w:type="spell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Григориопольского</w:t>
      </w:r>
      <w:proofErr w:type="spell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и города Григориополь - www.grig-admin.idknet.com; справочный телефон службы "Одно окно": 0 (210) 3 55 99;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д) Государственная администрация </w:t>
      </w:r>
      <w:proofErr w:type="spell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Дубоссарского</w:t>
      </w:r>
      <w:proofErr w:type="spell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и города Дубоссары - www.dubossary.ru; справочный телефон службы "Одно окно": 0 (215) 3 30 25;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е) Государственная администрация </w:t>
      </w:r>
      <w:proofErr w:type="spell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Рыбницкого</w:t>
      </w:r>
      <w:proofErr w:type="spell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и города Рыбница - www.rybnitsa.org; справочный телефон службы "Одно окно": 0 (555) 3 15 11;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Государственная администрация Каменского района и города Каменка - www.camenca.org; справочный телефон службы "Одно окно": 0 (216) 2 16 67;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з) Государственная администрация города </w:t>
      </w:r>
      <w:proofErr w:type="spell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Днестровск</w:t>
      </w:r>
      <w:proofErr w:type="spell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www.dnestrovsk.name; справочный телефон службы "Одно окно": 0 (219) 7 12 71.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и) государственная информационная система "Портал государственных услуг Приднестровской Молдавской Республики" (далее - Портал) - www.uslugi.gospmr.org.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График работы службы "Одно окно":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понедельник - пятница: с 08:00 по 17:00, перерыв на обед: 12:00-13:00.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Выходные: суббота, воскресенье.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решению руководителя уполномоченного органа график работы службы "Одно окно" может быть изменен.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По вопросам получения Решения заявители могут получить информацию: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у специалистов службы "Одно окно" соответствующих государственных администраций города (района);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у специалистов профильных подразделений государственных администраций городов (районов) (в том числе в телефонном режиме);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на официальном сайте государственных администраций городов (районов);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при письменном обращении в государственные администрации городов (районов).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На официальном сайте государственных администраций городов (районов) должна размещаться следующая информация: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исчерпывающий перечень документов, необходимых для подготовки и выдачи Разрешения, требования к оформлению Решения;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срок подготовки Решения;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в) порядок выдачи Решения;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исчерпывающий перечень оснований для отказа в подготовке Решения;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о праве заявителя на досудебное (внесудебное) обжалование действий (бездействия) и решений, принятых (осуществляемых) в ходе подготовки и выдачи Решения;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форма заявления, используемая для подготовки Решения;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извлечения из настоящего Регламента, иных нормативных правовых актов, регулирующих порядок подготовки и выдачи Решения;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з) полный текст Регламента.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На информационных стендах в фойе государственных администраций городов (районов) размещаются: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информация, предусмотренная пунктом 6 настоящего Регламента;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информация о графике работы службы "Одно окно", осуществляющей прием (выдачу) Решения, адрес, а также информирование о подготовке и выдаче Решения;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номер телефона службы "Одно окно";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графики приема заявителей должностными лицами службы "Одно окно", ответственными за прием заявлений.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  <w:t>Раздел 2. Стандарт предоставления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4. Наименование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 Наименование государственной услуги "Выдача Решения </w:t>
      </w:r>
      <w:r w:rsidR="001E476D" w:rsidRPr="001E476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о вводе</w:t>
      </w:r>
      <w:r w:rsidR="001E476D" w:rsidRPr="001E4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объекта в эксплуатацию (для упрощенной системы)".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5. Наименование уполномоченного органа, предоставляющего государственную услугу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Государственная услуга предоставляется государственными администрациями городов (районов) Приднестровской Молдавской Республики.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6. Описание результата предоставления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Результатом предоставления государственной услуги является оформление и выдача одного из следующих документов: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proofErr w:type="gram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Решение </w:t>
      </w:r>
      <w:r w:rsidR="001E476D" w:rsidRPr="001E476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о вводе</w:t>
      </w:r>
      <w:r w:rsidR="001E476D" w:rsidRPr="001E47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объекта в эксплуатацию (для упрощенной системы);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</w:t>
      </w:r>
      <w:proofErr w:type="gram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уведомление об отказе в выдаче Решения </w:t>
      </w:r>
      <w:r w:rsidR="001E476D" w:rsidRPr="001E476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 вводе</w:t>
      </w: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объекта в эксплуатацию (для упрощенной системы).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7. Срок предоставления государственной услуги, срок выдачи документов, являющихся результатом предоставления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Срок предоставления государственной услуги не должен превышать 10 (десяти) рабочих дней со дня получения уполномоченным органом заявления с приложением всех необходимых документов.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Срок принятия решения об отказе в предоставлении государственной услуги не должен превышать 3 (трех) рабочих дней со дня получения уполномоченным органом заявления с приложением всех необходимых документов.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13. Отношения, возникающие в связи с предоставлением государственной услуги, регулируются следующими нормативными правовыми актами Приднестровской Молдавской Республики: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 </w:t>
      </w:r>
      <w:hyperlink r:id="rId6" w:tooltip="(ВСТУПИЛ В СИЛУ 22.08.2016) Об организации предоставления государственных услуг" w:history="1">
        <w:r w:rsidRPr="00B97715">
          <w:rPr>
            <w:rFonts w:ascii="Times New Roman" w:eastAsia="Times New Roman" w:hAnsi="Times New Roman" w:cs="Times New Roman"/>
            <w:color w:val="1E82E0"/>
            <w:sz w:val="24"/>
            <w:szCs w:val="24"/>
            <w:u w:val="single"/>
            <w:lang w:eastAsia="ru-RU"/>
          </w:rPr>
          <w:t>Законом Приднестровской Молдавской Республики от 19 августа 2016 года № 211-З-VI "Об организации предоставления государственных услуг"</w:t>
        </w:r>
      </w:hyperlink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(САЗ 16-33);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Законом Приднестровской Молдавской Республики от 5 ноября 1994 года "Об органах местной власти, местного самоуправления и государственной администрации в Приднестровской Молдавской Республике" (САЗ 94-4);</w:t>
      </w:r>
    </w:p>
    <w:p w:rsidR="00EC56B1" w:rsidRPr="007F7601" w:rsidRDefault="007F760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7F7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proofErr w:type="gramEnd"/>
      <w:r w:rsidRPr="007F7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Приказом Министерства экономического развития Приднестровской Молдавской Республики от 19 мая 2021 года № 486 «Об упрощенном порядке перепланировок, не затрагивающих несущие конструкции производственных и общественных зданий» (регистрационный № 10333 от 21 июня 2021 года) (САЗ 21-25)</w:t>
      </w:r>
      <w:r w:rsidR="00EC56B1" w:rsidRPr="007F7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C56B1" w:rsidRPr="00B97715" w:rsidRDefault="00EC56B1" w:rsidP="007F7601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2A7711" w:rsidRPr="002A7711" w:rsidRDefault="00EC56B1" w:rsidP="002A771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14. </w:t>
      </w:r>
      <w:r w:rsidR="007F7601" w:rsidRPr="007F76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получения Решения заявителю необходимо представить</w:t>
      </w:r>
      <w:r w:rsidR="007F76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следующие </w:t>
      </w:r>
      <w:proofErr w:type="gramStart"/>
      <w:r w:rsidR="007F7601" w:rsidRPr="007F76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документы:</w:t>
      </w:r>
      <w:r w:rsidR="007F7601" w:rsidRPr="007F76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7F76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proofErr w:type="gramEnd"/>
      <w:r w:rsidR="007F76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7F7601"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а) заявление согласно Приложе</w:t>
      </w:r>
      <w:r w:rsidR="002A7711"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нию № 1 к настоящему Регламенту</w:t>
      </w:r>
    </w:p>
    <w:p w:rsidR="007F7601" w:rsidRPr="002A7711" w:rsidRDefault="007F7601" w:rsidP="002A771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</w:t>
      </w:r>
      <w:proofErr w:type="gramEnd"/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</w:t>
      </w:r>
      <w:proofErr w:type="spellStart"/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выкопировку</w:t>
      </w:r>
      <w:proofErr w:type="spellEnd"/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справку объекта, сдаваемого в эксплуатацию (</w:t>
      </w:r>
      <w:proofErr w:type="spellStart"/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выдаютсяорганизацией</w:t>
      </w:r>
      <w:proofErr w:type="spellEnd"/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осуществляющей технический учет и техническую инвентаризацию объектов недвижимости);</w:t>
      </w:r>
    </w:p>
    <w:p w:rsidR="007F7601" w:rsidRPr="002A7711" w:rsidRDefault="002A7711" w:rsidP="002A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="007F7601"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в) согласие совладельцев на ввод в эксплуатацию объекта недвижимого имущества (предоставляется в случае наличия совладельцев);</w:t>
      </w:r>
      <w:r w:rsidR="007F7601"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="007F7601"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г) заключение, выданное по результатам обследования строительных</w:t>
      </w:r>
      <w:r w:rsidR="007F7601"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конструкций, выполненное организ</w:t>
      </w:r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ацией, имеющей лицензию в сфере </w:t>
      </w:r>
      <w:r w:rsidR="007F7601"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«Архитектурной деятельности, инженерн</w:t>
      </w:r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ых изысканий для строительства, </w:t>
      </w:r>
      <w:r w:rsidR="007F7601"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строительства, проектирования зданий и</w:t>
      </w:r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сооружений, градостроительного </w:t>
      </w:r>
      <w:r w:rsidR="007F7601"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планирования</w:t>
      </w:r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территорий и поселений» на вид деятельности «Проектирование </w:t>
      </w:r>
      <w:r w:rsidR="007F7601"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зданий и сооружений» (предоставляется в с</w:t>
      </w:r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лучае отсутствия разрешительных </w:t>
      </w:r>
      <w:r w:rsidR="007F7601"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документов на проектирование и (или) переустройство, выданных государственной администрацией города (района)); </w:t>
      </w:r>
    </w:p>
    <w:p w:rsidR="007F7601" w:rsidRPr="002A7711" w:rsidRDefault="007F7601" w:rsidP="007F7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proofErr w:type="gramEnd"/>
      <w:r w:rsidRPr="002A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паспорт гражданина Приднестровской Молдавской Республики или иной документ, удостоверяющий личность заявителя (представляется для сверки данных, указанных в заявлении) </w:t>
      </w:r>
    </w:p>
    <w:p w:rsidR="002A7711" w:rsidRDefault="002A7711" w:rsidP="007F760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C56B1" w:rsidRPr="00B97715" w:rsidRDefault="00EC56B1" w:rsidP="007F760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 Все документы, представленные в соответствующий уполномоченный орган для получения документа разрешительного характера, принимаются по описи, копии которой вручается заявителю с отметкой о дате приема документов. За представление недостоверных или искаженных сведений заявитель несет ответственность в соответствии с действующим законодательством Приднестровской Молдавской Республики.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дате и времени получения документа, являющегося результатом предоставления государственной услуги, заявителю сообщается при личном обращении, по телефону либо по электронной почте.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lastRenderedPageBreak/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которые заявитель вправе представить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16. С целью сокращения количества документов, представляемых заявителем, копия выписки из Единого государственного реестра юридических лиц и индивидуальных предпринимателей и копия выписки из Единого государственного реестра прав на недвижимое имущество и сделок с ним запрашиваются уполномоченным органом у исполнительных органов государственной власти, в распоряжении которых находятся необходимые документы, посредством государственной информационной системы "Система межведомственного обмена данными.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 о Разрешении на перепланировку, выданном государственной администрацией города (района), не запрашивается у заявителя, так как находится в государственной администрации города (района).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11. Указание на запрет требования от заявителя представления документов и информации или осуществления действий при предоставлении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17. Уполномоченный орган не вправе требовать от заявителя: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представления документов и (или) информации или осуществления действий, представление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представления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представления документов, выдаваемых по результатам оказания таких услуг.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18. Основаниями для отказа в приеме документов, необходимых для предоставления государственной услуги, являются: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представление не в полном объеме перечня документов, указанных в пункте 14 настоящего Регламента;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наличие в документах и материалах недостоверной или искаженной информации;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несоответствие представленных документов предъявляемым к ним требованиям (отсутствие подписей уполномоченных лиц, печатей и штампов, утвержденных в установленном порядке).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случае выявления хотя бы одного из оснований для отказа, указанных в части первой настоящего пункта, уполномоченный орган не принимает такое заявление и письменно уведомляет заявителя о необходимости представления в пятидневный срок заявления и документов, которые отсутствуют либо оформлены ненадлежащим образом.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13. Исчерпывающий перечень оснований для приостановления или отказа в предоставления государственной слуги</w:t>
      </w:r>
    </w:p>
    <w:p w:rsidR="00720B6B" w:rsidRPr="00FE371A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19. </w:t>
      </w:r>
      <w:r w:rsidR="00720B6B"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Основаниями для приостановления срока предоставления</w:t>
      </w:r>
      <w:r w:rsidR="00720B6B"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государственной услуги являются:</w:t>
      </w:r>
    </w:p>
    <w:p w:rsidR="00720B6B" w:rsidRPr="00FE371A" w:rsidRDefault="00720B6B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proofErr w:type="gramEnd"/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осуществление переустройства (переоборудования, перепланировки) без разрешительных документов на проектирование и (или) переустройство, выданных государственной администрацией города (района). В данном случае течение срока предоставления государственной услуги приостанавливается до дня представления заявителем постановления о привлечении к административной ответственности либо постановления об отсутствии состава административного правонарушения; </w:t>
      </w:r>
    </w:p>
    <w:p w:rsidR="00EC56B1" w:rsidRPr="00FE371A" w:rsidRDefault="00720B6B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</w:t>
      </w:r>
      <w:proofErr w:type="gramEnd"/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установление приемочной комиссией необходимости осуществления</w:t>
      </w:r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дополнительных исследований объекта. В данном случае течение срока предоставления государственной услуги приостанавливается до дня представления заявителем </w:t>
      </w:r>
      <w:proofErr w:type="gramStart"/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документа,</w:t>
      </w:r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подтверждающего</w:t>
      </w:r>
      <w:proofErr w:type="gramEnd"/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положительный результат исследований либо подписанный</w:t>
      </w:r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Акт приемки законченного строительством объекта всеми членами комиссии,</w:t>
      </w:r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но не более чем на 30 (тридцать) календарных дней»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20. В предоставлении государственной услуги может быть отказано в случаях: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представления недостоверной информации;</w:t>
      </w:r>
    </w:p>
    <w:p w:rsidR="00EC56B1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</w:t>
      </w:r>
      <w:proofErr w:type="gram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несоответствия сведений, указанных в представленных заявителем документах, фактическим данным.</w:t>
      </w:r>
    </w:p>
    <w:p w:rsidR="00FE371A" w:rsidRPr="00FE371A" w:rsidRDefault="00FE371A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proofErr w:type="gramEnd"/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непредставления заявителем документа, подтверждающего положительный результат исследований, либо Акта приемки законченного строительством объекта, подписанного всеми членами приемочной комиссии, в течение 30 (тридцати) календарных дней со дня приостановления срока предоставления государственной услуги в случае, предусмотренном</w:t>
      </w:r>
      <w:r w:rsidRPr="00FE3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подпунктом «б» пункта 19 настоящего Регламента.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292860" w:rsidRPr="00292860" w:rsidRDefault="00EC56B1" w:rsidP="00292860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21. </w:t>
      </w:r>
      <w:r w:rsidR="00292860"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случае если Акт приемки законченного строительством объекта не подписан членами приемочной комиссии в связи с необходимостью осуществления дополнительных исследований, то заявителю необходимо обратиться после осуществления указанных исследований в орган государственной власти, в ведении которого находятся вопросы</w:t>
      </w:r>
      <w:r w:rsidR="00292860"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государственного пожарного надзора, орган государственной власти, в ведении которого находятся вопросы санитарно-эпидемиологического надзора, организацию, осуществляющую технический учет и техническую инвентаризацию объектов недвижимости, для подписания Акта приемки и ввода объекта.</w:t>
      </w:r>
    </w:p>
    <w:p w:rsidR="00EC56B1" w:rsidRPr="00B97715" w:rsidRDefault="00EC56B1" w:rsidP="00292860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15. Порядок, размер и основание взимания государственной пошлины за предоставление государственной услуги или иной оплаты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22. За предоставление государственной услуги государственная пошлина и иная плата не взимается.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292860" w:rsidRDefault="00EC56B1" w:rsidP="0029286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23. Плата за предоставление услуг, которые являются необходимыми и обязательными для предоставления государственной услуги, не предусмотрена.</w:t>
      </w:r>
    </w:p>
    <w:p w:rsidR="00292860" w:rsidRPr="00292860" w:rsidRDefault="00292860" w:rsidP="0029286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случаях, когда требуется проведение дополнительных </w:t>
      </w:r>
      <w:proofErr w:type="spellStart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санитарноэпидемиологических</w:t>
      </w:r>
      <w:proofErr w:type="spellEnd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исследований, взимается плата за предоставленные услуги в соответствии с тарифами, утверждаемыми ежегодно постановлением Правительства Приднестровской Молдавской Республики</w:t>
      </w:r>
    </w:p>
    <w:p w:rsidR="00292860" w:rsidRPr="00B97715" w:rsidRDefault="00292860" w:rsidP="0029286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17.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24.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30 (тридцати) минут.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18. Срок и порядок регистрации заявления о предоставлении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25. Регистрация заявления о предоставлении государственной услуги осуществляется уполномоченным органом в день получения заявления.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26. Информация о графике работы уполномоченного органа по выдаче разрешительного документа размещается в фойе здания государственной администрации города (района) на стенде на видном месте.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27. Прием заявителей в уполномоченном органе осуществляется в специально оборудованных помещениях (операционных залах или кабинетах).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Вход в помещения, в которых предоставляется государственная услуга, и передвижения по ним не должны создавать затруднений для лиц с ограниченными возможностями здоровья.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28.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29. Помещение для приема заявителей должно быть оборудовано информационным стендом и оснащено справочным телефоном.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Информационные стенды должны располагаться в месте, доступном для просмотра.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 должна размещаться в удобной для восприятия форме.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30.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31. Показателями доступности и качества предоставления государственной услуги являются: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возможность получения государственной услуги своевременно и в соответствии с Регламентом;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количество взаимодействий заявителя со специалистом уполномоченного органа при предоставлении государственной услуги и их продолжительность.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Взаимодействие заявителя со специалистами уполномоченного органа при предоставлении государственной услуги осуществляется два раза: при предоставлении в орган, уполномоченный на оформление и выдачу разрешительного документа при предоставлении государственной услуги, и при получении результата предоставления государственной услуги заявителем непосредственно.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Продолжительность одного взаимодействия заявителя со специалистом уполномоченного органа при предоставлении государственной услуги не должно превышать 20 (двадцати) минут.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21. Иные требования предоставления государственной услуги, в том числе в электронной форме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32. Иные требования к предоставлению государственной услуги не предъявляются.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Государственная услуга размещена на Портале в целях информирования. Предоставление государственной услуги в электронной форме настоящим Регламентом не предусмотрено.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  <w:lastRenderedPageBreak/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22. Перечень административных процедур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33. Предоставление государственной услуги включает в себя следующие административные процедуры: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прием и регистрация представленных в уполномоченный орган документов;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рассмотрение представленных документов и принятие решения о выдаче Решения либо об отказе в предоставлении государственной услуги;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подготовка и оформление документов, являющихся результатом предоставления государственной услуги;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выдача документов, являющихся результатом предоставления государственной услуги.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Блок-схема предоставления государственной услуги приведена в Приложении № 3 к настоящему Регламенту.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23. Прием и регистрация представленных в уполномоченный орган заявления и документов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34.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представленных заявителем.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35. При получении уполномоченным органом документов, указанных в пункте 14 настоящего Регламента, должностное лицо, ответственное за прием и регистрацию представленных в уполномоченный орган документов, осуществляет регистрацию представленных документов и оформляет опись принятых документов.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Опись полученных уполномоченным органом документов (далее - опись) оформляется в двух экземплярах. Первый экземпляр выдается заявителю, второй экземпляр приобщается к представленным в уполномоченный орган документам.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36. Максимальный срок приема документов не должен превышать 20 (двадцати) минут.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24. Рассмотрение представленных документов и принятие решения о выдаче Решения либо решения об отказе в предоставлении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37. Основанием для начала административной процедуры, предусмотренной настоящей главой Регламента, является получение представленных в уполномоченный орган документов регистратором.</w:t>
      </w:r>
    </w:p>
    <w:p w:rsidR="00EC56B1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38. В рамках рассмотрения представленных в уполномоченный орган документов осуществляется их проверка на предмет наличия (отсутствия) оснований для отказа в предоставлении государственной услуги.</w:t>
      </w:r>
    </w:p>
    <w:p w:rsidR="00292860" w:rsidRPr="00292860" w:rsidRDefault="00292860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38-1. В случае осуществления переустройства (переоборудования,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перепланировки) без разрешительных документов на проектирование и (или)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переустройство, выданных государственной администрацией города (района),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уполномоченным органом в течение 7 (семи) рабочих дней со дня регистрации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заявления направляется письмо в адрес заявителя о приостановлении срока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предоставления государственной услуги и необходимости подачи обращения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заявителем в адрес Службы государственного надзора Министерства юстиции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Приднестровской Молдавской Республики о совершенном незаконном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переустройстве (переоборудовании, перепланировке).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39. Ввод в эксплуатацию объектов производится приемочными комиссиями, которые назначаются государственными администрациями городов (районов).</w:t>
      </w:r>
    </w:p>
    <w:p w:rsidR="00292860" w:rsidRPr="00292860" w:rsidRDefault="00EC56B1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40. </w:t>
      </w:r>
      <w:r w:rsidR="00292860"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Приемочная комиссия по вводу в эксплуатацию общественных</w:t>
      </w:r>
    </w:p>
    <w:p w:rsidR="00292860" w:rsidRPr="00292860" w:rsidRDefault="00292860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зданий</w:t>
      </w:r>
      <w:proofErr w:type="gramEnd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создается в следующем составе:</w:t>
      </w:r>
    </w:p>
    <w:p w:rsidR="00292860" w:rsidRPr="00292860" w:rsidRDefault="00292860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proofErr w:type="gramEnd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председатель приемочной комиссии – представитель государственной</w:t>
      </w:r>
    </w:p>
    <w:p w:rsidR="00292860" w:rsidRPr="00292860" w:rsidRDefault="00292860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администрации</w:t>
      </w:r>
      <w:proofErr w:type="gramEnd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города (района);</w:t>
      </w:r>
    </w:p>
    <w:p w:rsidR="00292860" w:rsidRPr="00292860" w:rsidRDefault="00292860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</w:t>
      </w:r>
      <w:proofErr w:type="gramEnd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члены приемочной комиссии, представители:</w:t>
      </w:r>
    </w:p>
    <w:p w:rsidR="00292860" w:rsidRPr="00292860" w:rsidRDefault="00292860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1) органа государственной власти, в ведении которого находятся вопросы</w:t>
      </w:r>
    </w:p>
    <w:p w:rsidR="00292860" w:rsidRPr="00292860" w:rsidRDefault="00292860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государственного</w:t>
      </w:r>
      <w:proofErr w:type="gramEnd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пожарного надзора;</w:t>
      </w:r>
    </w:p>
    <w:p w:rsidR="00292860" w:rsidRPr="00292860" w:rsidRDefault="00292860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2) органа государственной власти, в ведении которого находятся вопросы</w:t>
      </w:r>
    </w:p>
    <w:p w:rsidR="00292860" w:rsidRPr="00292860" w:rsidRDefault="00292860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санитарно</w:t>
      </w:r>
      <w:proofErr w:type="gramEnd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-эпидемиологического надзора;</w:t>
      </w:r>
    </w:p>
    <w:p w:rsidR="00292860" w:rsidRPr="00292860" w:rsidRDefault="00292860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3) организации, осуществляющей технический учет и техническую</w:t>
      </w:r>
    </w:p>
    <w:p w:rsidR="00292860" w:rsidRPr="00292860" w:rsidRDefault="00292860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инвентаризацию</w:t>
      </w:r>
      <w:proofErr w:type="gramEnd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объектов недвижимости;</w:t>
      </w:r>
    </w:p>
    <w:p w:rsidR="00292860" w:rsidRPr="00292860" w:rsidRDefault="00292860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4) Службы государственного надзора Министерства юстиции</w:t>
      </w:r>
    </w:p>
    <w:p w:rsidR="00EC56B1" w:rsidRDefault="00292860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Приднестровской Молдавской Республики</w:t>
      </w:r>
      <w:r w:rsidR="00EC56B1"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92860" w:rsidRDefault="00292860" w:rsidP="00292860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92860" w:rsidRPr="00292860" w:rsidRDefault="00292860" w:rsidP="00292860">
      <w:pPr>
        <w:shd w:val="clear" w:color="auto" w:fill="FFFFFF"/>
        <w:spacing w:after="0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40-1. При необходимости осуществления дополнительной оценки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безопасности произведенных работ уполномоченным органом могут быть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привлечены к работе приемочной комиссии организации, осуществляющие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ведомственный контроль над вводимым в эксплуатацию объектом в сфере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водоснабжения (водоотведения), электроснабжения, газоснабжения, </w:t>
      </w:r>
      <w:proofErr w:type="spellStart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жилищнокоммунального</w:t>
      </w:r>
      <w:proofErr w:type="spellEnd"/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обслуживания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92860" w:rsidRPr="00B97715" w:rsidRDefault="00292860" w:rsidP="00292860">
      <w:pPr>
        <w:shd w:val="clear" w:color="auto" w:fill="FFFFFF"/>
        <w:spacing w:after="0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41. В случае если выявлено наличие оснований для отказа в предоставлении государственной услуги, подготавливается письменное уведомление об отказе в выдаче Решения. Письменное уведомление об отказе в выдаче Решения должно содержать основания отказа с обязательной ссылкой на соответствующие нормы действующего законодательства.</w:t>
      </w:r>
    </w:p>
    <w:p w:rsidR="00EC56B1" w:rsidRPr="00292860" w:rsidRDefault="00292860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42. Приемка и ввод в эксплуатацию объектов, на которых была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выполнена незначительная перепланировка помещений, выполнение которых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не влияет на несущие конструкции указанных зданий, завершается Актом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приемки законченного строительством объекта, составленным приемочной</w:t>
      </w:r>
      <w:r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комиссией, по форме согласно Приложению № 2 к настоящему Регламенту</w:t>
      </w:r>
      <w:r w:rsidR="00EC56B1" w:rsidRPr="00292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82056" w:rsidRPr="00C82056" w:rsidRDefault="00EC56B1" w:rsidP="00C8205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43.</w:t>
      </w: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82056"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Акт приемки законченного строительством объекта должен быть</w:t>
      </w:r>
      <w:r w:rsidR="00C82056"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подписан председателем комиссии, а также всеми членами комиссии утвержден соответствующей государственной администрацией города (района).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Акт приемки законченного строительством объекта должен быть</w:t>
      </w:r>
      <w:r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подписан всеми членами приемочной комиссии при выездном обследовании</w:t>
      </w:r>
      <w:r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объекта либо на заседании приемочной комиссии, за исключением </w:t>
      </w:r>
      <w:proofErr w:type="gramStart"/>
      <w:r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случая,</w:t>
      </w:r>
      <w:r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предусмотренного</w:t>
      </w:r>
      <w:proofErr w:type="gramEnd"/>
      <w:r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частью третьей настоящего пункта.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случае если членами приемочной комиссии установлена необходимость</w:t>
      </w:r>
      <w:r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осуществления дополнительных исследований, Акт приемки законченного</w:t>
      </w:r>
      <w:r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строительством объекта подписывается после получения положительного результата проведенных исследований. </w:t>
      </w:r>
    </w:p>
    <w:p w:rsidR="00EC56B1" w:rsidRPr="00C82056" w:rsidRDefault="00C82056" w:rsidP="00C8205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 дате и времени выезда приемочной комиссии либо о дате, времени</w:t>
      </w:r>
      <w:r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и месте заседания приемочной комиссий заявитель оповещается в телефонном режиме уполномоченным должностным лицом</w:t>
      </w:r>
      <w:r w:rsidR="00EC56B1"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82056" w:rsidRPr="00B97715" w:rsidRDefault="00C82056" w:rsidP="00C8205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44. В случае если установлено отсутствие оснований для отказа в предоставлении государственной услуги, принимается решение об оформлении и выдаче Решения.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45. При наличии оснований для отказа подготавливается и оформляется решение об отказе в выдаче Решения, подлежащее выдаче заявителю.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46. Максимальный срок для выполнения административных действий, предусмотренных настоящей главой Регламента, не должен превышать 7 (семи) рабочих дней.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25. Подготовка и оформление документов, являющихся результатом предоставления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47. Основанием для начала административной процедуры, предусмотренной настоящей главой Регламента, является принятие решения о выдаче Решения.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48. Уполномоченным должностным лицом подготавливается и оформляется Решение, подлежащее выдаче заявителю.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Представленные в уполномоченный орган для получения Решения документы передаются специалисту, ответственному за хранение документов.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отказа в выдаче Решения документы, представленные в уполномоченный орган, возвращаются заявителю.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49. Максимальный срок для выполнения административной процедуры, предусмотренной настоящей главой Регламента, не должен превышать 2 (двух) рабочих дней.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lastRenderedPageBreak/>
        <w:t>26. Выдача документов, являющихся результатом предоставления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50.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51. Объект считается введенным в эксплуатацию с момента утверждения соответствующей государственной администрацией города (района) </w:t>
      </w:r>
      <w:r w:rsidR="00C82056"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Акта приемки законченного строительством объекта</w:t>
      </w:r>
      <w:r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52. При непосредственном обращении в уполномоченный орган заявителя либо его представителя, действующего на основании доверенности и представившего такую доверенность, за получением документов, являющихся результатом предоставления государственной услуги, уполномоченное должностное лицо выдает Решение или отказ в выдаче такого Решения.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53. </w:t>
      </w:r>
      <w:r w:rsidR="00C82056" w:rsidRPr="00C82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Акт приемки законченного строительством объекта и Решение государственной администрации города (района)</w:t>
      </w: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является основанием для внесения изменений в Единый государственный реестр прав на недвижимое имущество и сделок с ним.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54. Максимальный срок для выполнения административной процедуры, предусмотренной настоящей главой Регламента, составляет 10 (десять) минут.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  <w:t>Раздел 4. Формы контроля за исполнения Регламента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27.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55. Текущий контроль за полнотой и качеством предоставления государственной услуги осуществляется руководителем уполномоченного органа, предоставляющего государственную услугу, либо должностным лицом, уполномоченным руководителем данного органа.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осуществляется непосредственно руководителем отдела (управления), в чьем подчинении находится должностное лицо уполномоченного органа.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28. Порядок и периодичность осуществления плановых и внеплановых проверок полноты и качества предоставления государственных услуг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56.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57. 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58. Внеплановые проверки также могут проводиться по решению руководителя уполномоченного органа.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29. 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59. В случае выявления неправомерных решений, действия (бездействия) должностных лиц уполномоченного органа, ответственных за предоставлению государственной услуги, и фактов нарушения прав и законных интересов заявителей, виновные должностные лица несут ответственность в соответствии с законодательством Приднестровской Молдавской Республики.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60. Персональная ответственность должностных лиц уполномоченного органа закрепляется в их должностных регламентах в соответствии с законодательством Приднестровской Молдавской Республики.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30. Требования к порядку и формам контроля за предоставление государственной услуги, в том числе со стороны граждан, их объединений и организаций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61.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:rsidR="00EC56B1" w:rsidRPr="00B97715" w:rsidRDefault="00EC56B1" w:rsidP="00EC56B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Раздел 5. Досудебное (внесудебное) обжалование заявителем решений и (или) действий (бездействия) уполномоченного органа и (или) должностного лица уполномоченного органа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31. Информация для заявителя о его праве подать жалобу (претензию) на решение и (или) действие (бездействие) уполномоченного органа и (или) его должностных лиц при предоставлении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62. Заявитель имеет право подать жалобу (претензию) на решения и (или) действия (бездействие) уполномоченного органа, его должностных лиц при предоставлении государственной услуги (далее - жалоба (претензия)).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Интересы заявителя может представлять иное лицо при предъявлении паспорта или иного документа, удостоверяющего личность гражданина, и доверенности.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32. Предмет жалобы (претензии)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63. Предметом жалобы (претензии) являются решения и (или) действия (бездействие) уполномоченного органа, его должностных лиц, которые, по мнению заявителя, нарушают его права, свободы и законные интересы.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Заявитель (представитель заявителя) имеет право обратиться 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нарушение срока регистрации заявления о предоставлении государственной услуги;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нарушение срока предоставления государственной услуги;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требование у заявителя (представителя заявителя) представления документов и (или) информации или осуществления действий, не предусмотренных законодательством Приднестровской Молдавской Республики;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ж</w:t>
      </w:r>
      <w:proofErr w:type="gram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з) нарушение срока или порядка выдачи документов по результатам предоставления государственной услуги;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к) требование у заявителя (представителя заявителя)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33.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64. Жалоба (претензия) на решения и (или) действия (бездействие), принятые должностными лицами уполномоченного органа, может быть направлена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Жалоба (претензия) на решения и (или) действия (бездействие) работников организаций, участвующих в предоставлении государственной услуги, подается руководителям этих организаций.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34. Порядок подачи и рассмотрения жалобы (претензии)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65.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в форме электронного документа на адрес электронной почты или на официальный сайт уполномоченного органа.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жалобе (претензии) указываются следующие сведения: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proofErr w:type="gram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фамилия, имя, отчество (при наличии), сведения о месте жительства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</w:t>
      </w:r>
      <w:proofErr w:type="gram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наименование уполномоченного органа, фамилия, имя, отчество (при наличии) его должностных лиц, решения и (или) действия (бездействие) которых обжалуются;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сведения об обжалуемых решениях и (или) действиях (бездействии) уполномоченного органа и его должностных лиц при предоставлении государственной услуги;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доводы, на основании которых заявитель не согласен с решениями и действиями (бездействием) должностных лиц уполномоченного органа при предоставлении государственной услуги;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личная подпись заявителя (представителя заявителя) и дата (при подаче жалобы (претензии) в бумажной форме).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подаче жалобы (претензии) в форме электронного документа жалоба (претензия) должна быть подписана электронной подписью заявителя (представителя заявителя).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66.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со дня ее регистрации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35. Сроки рассмотрения жалобы (претензии)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67.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68. В случае если в жалобе (претензии) отсутствуют сведения, указанные в пункте 65 настоящего Регламента, ответ на жалобу (претензию) не дается, о чем сообщается заявителю (представителя заявителя)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Основания оставления жалобы (претензии) без рассмотрения: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в жалобе (претензии)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</w:t>
      </w:r>
      <w:proofErr w:type="gram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по вопросам, содержащимся в жалобе (претензии), имеется вступившее в законную силу судебное решение;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 сообщается заявителю (представителю заявителя).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69. Основания для приостановления рассмотрения жалобы (претензии) законодательством Приднестровской Молдавской Республики не предусмотрены.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37. Результат рассмотрения жалобы (претензии)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70. По результатам рассмотрения жалобы (претензии) принимается одно из следующих решений: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proofErr w:type="gram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об отказе в удовлетворении жалобы (претензии).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38. Порядок информирования заявителя о результатах рассмотрения жалобы (претензии)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71. Не позднее дня, следующего за днем принятия решения, указанного в пункте 70 настоящего 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 заявителю (представителю заявителя)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72. В случае признания жалобы (претензии) подлежащей удовлетворению в ответе заявителю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73. В случае признания жалобы (претензии)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74.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75. В ответе по результатам рассмотрения жалобы (претензии) указываются: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proofErr w:type="gram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</w:t>
      </w:r>
      <w:proofErr w:type="gramEnd"/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номер, дата, место принятия решения, включая сведения о должностном лице, решение и (или) действие (бездействие) которого обжалуется;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в) фамилия, имя, отчество (при наличии) заявителя - физического лица, наименование заявителя - юридического лица, адрес электронной почты или почтовый адрес, по которым должен быть направлен ответ заявителю;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основания для принятия решения;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принятое решение;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в случае если жалоба (претензия)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сведения о порядке обжалования решения.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на рассмотрение жалобы (претензии) должностного лица уполномоченного органа.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39. Порядок обжалования решения по жалобе (претензии)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76. 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лицу), в непосредственном ведении (подчинении) которого находится орган, предоставляющий государственные услуги.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по жалобе (претензии), в том числе по повторной жалобе (претензии), также может быть обжаловано заявителем в судебном порядке.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40. Право заявителя (представителя заявителя) на получение информации и документов, необходимых для обоснования и рассмотрения жалобы (претензии)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77. Заявитель (представитель заявителя) имеет право на получение информации и (или) документов, необходимых для обоснования и рассмотрения жалобы (претензии).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41. Способы информирования заявителей (представителей заявителя) о порядке подачи и рассмотрения жалобы (претензии)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78.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и на официальном сайте уполномоченного органа.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42. Ответственность за нарушение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79. В случае нарушения должностными лицами органа, предоставляющего государственные услуги,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 указанные должностные лица подлежат привлечению к ответственности в соответствии с законодательством Приднестровской Молдавской Республики.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Основаниями для наступления ответственности являются: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неправомерный отказ в приеме и рассмотрении жалоб (претензий);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нарушение сроков рассмотрения жалоб (претензии), направления ответа;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в) направление неполного или необоснованного ответа по жалобам (претензиям) заявителей;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принятие заведомо необоснованного и (или) незаконного решения;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преследование заявителей в связи с их жалобами (претензиями);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неисполнение решений, принятых по результатам рассмотрения жалоб (претензий);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оставление жалобы (претензии) без рассмотрения по основаниям, не предусмотренным </w:t>
      </w:r>
      <w:hyperlink r:id="rId7" w:tooltip="(ВСТУПИЛ В СИЛУ 22.08.2016) Об организации предоставления государственных услуг" w:history="1">
        <w:r w:rsidRPr="00B97715">
          <w:rPr>
            <w:rFonts w:ascii="Times New Roman" w:eastAsia="Times New Roman" w:hAnsi="Times New Roman" w:cs="Times New Roman"/>
            <w:color w:val="1E82E0"/>
            <w:sz w:val="24"/>
            <w:szCs w:val="24"/>
            <w:u w:val="single"/>
            <w:lang w:eastAsia="ru-RU"/>
          </w:rPr>
          <w:t>Законом Приднестровской Молдавской Республики от 19 августа 2016 года № 211-З-VI "Об организации предоставления государственных услуг"</w:t>
        </w:r>
      </w:hyperlink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(САЗ 16-33);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к) нарушение прав заявителей участвовать в рассмотрении их жалоб (претензий);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л) использование или распространение сведений о частной жизни граждан или о деятельности организаций без их согласия;</w:t>
      </w:r>
    </w:p>
    <w:p w:rsidR="00EC56B1" w:rsidRPr="00B97715" w:rsidRDefault="00EC56B1" w:rsidP="00EC56B1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77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м) нарушение правил о подведомственности рассмотрения жалоб (претензий).</w:t>
      </w:r>
    </w:p>
    <w:p w:rsidR="00EC56B1" w:rsidRPr="00B97715" w:rsidRDefault="00EC56B1" w:rsidP="00EC56B1">
      <w:pPr>
        <w:pStyle w:val="a6"/>
        <w:rPr>
          <w:color w:val="000000"/>
        </w:rPr>
      </w:pPr>
    </w:p>
    <w:p w:rsidR="00EC56B1" w:rsidRPr="00B97715" w:rsidRDefault="00EC56B1" w:rsidP="00EC56B1">
      <w:pPr>
        <w:pStyle w:val="a6"/>
        <w:rPr>
          <w:color w:val="000000"/>
        </w:rPr>
      </w:pPr>
    </w:p>
    <w:p w:rsidR="00EC56B1" w:rsidRPr="00B97715" w:rsidRDefault="00EC56B1" w:rsidP="00EC56B1">
      <w:pPr>
        <w:pStyle w:val="a6"/>
        <w:rPr>
          <w:color w:val="000000"/>
        </w:rPr>
      </w:pPr>
    </w:p>
    <w:p w:rsidR="00EC56B1" w:rsidRPr="00B97715" w:rsidRDefault="00EC56B1" w:rsidP="00EC56B1">
      <w:pPr>
        <w:pStyle w:val="a6"/>
        <w:rPr>
          <w:color w:val="000000"/>
        </w:rPr>
      </w:pPr>
    </w:p>
    <w:p w:rsidR="00EC56B1" w:rsidRDefault="00EC56B1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/>
      </w:pPr>
      <w:r>
        <w:t xml:space="preserve">Приложение № 1 </w:t>
      </w: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/>
      </w:pPr>
      <w:proofErr w:type="gramStart"/>
      <w:r>
        <w:t>к</w:t>
      </w:r>
      <w:proofErr w:type="gramEnd"/>
      <w:r>
        <w:t xml:space="preserve"> Постановлению Правительства Приднестровской Молдавской Республики </w:t>
      </w: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/>
      </w:pPr>
      <w:proofErr w:type="gramStart"/>
      <w:r>
        <w:t>от</w:t>
      </w:r>
      <w:proofErr w:type="gramEnd"/>
      <w:r>
        <w:t xml:space="preserve"> 21 сентября 2022 года № 343</w:t>
      </w: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/>
      </w:pPr>
      <w:r>
        <w:t xml:space="preserve"> </w:t>
      </w: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  <w:r w:rsidRPr="003D13AA">
        <w:t>«</w:t>
      </w:r>
      <w:r w:rsidRPr="002B4168">
        <w:t xml:space="preserve">Приложение № 1 к Регламенту </w:t>
      </w:r>
    </w:p>
    <w:p w:rsidR="00C82056" w:rsidRPr="002B4168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  <w:proofErr w:type="gramStart"/>
      <w:r w:rsidRPr="002B4168">
        <w:t>предоставления</w:t>
      </w:r>
      <w:proofErr w:type="gramEnd"/>
      <w:r>
        <w:t xml:space="preserve"> </w:t>
      </w:r>
      <w:r w:rsidRPr="002B4168">
        <w:t xml:space="preserve">государственными администрациями городов (районов) </w:t>
      </w:r>
    </w:p>
    <w:p w:rsidR="00C82056" w:rsidRPr="002B4168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  <w:r w:rsidRPr="002B4168">
        <w:t>Приднестровской Молдавской</w:t>
      </w:r>
    </w:p>
    <w:p w:rsidR="00C82056" w:rsidRPr="002B4168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  <w:r w:rsidRPr="002B4168">
        <w:t xml:space="preserve">Республики государственной услуги </w:t>
      </w: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  <w:r w:rsidRPr="002B4168">
        <w:t xml:space="preserve">«Выдача Решения о </w:t>
      </w:r>
      <w:r w:rsidRPr="002F33E2">
        <w:t xml:space="preserve">вводе </w:t>
      </w:r>
      <w:r w:rsidRPr="002B4168">
        <w:t xml:space="preserve">объекта </w:t>
      </w: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  <w:proofErr w:type="gramStart"/>
      <w:r w:rsidRPr="002B4168">
        <w:t>в</w:t>
      </w:r>
      <w:proofErr w:type="gramEnd"/>
      <w:r w:rsidRPr="002B4168">
        <w:t xml:space="preserve"> эксплуатацию (для упрощенной системы)»</w:t>
      </w: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  <w:r>
        <w:t xml:space="preserve">Главе Государственной администрации </w:t>
      </w: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  <w:r>
        <w:t>__________________________________________</w:t>
      </w: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  <w:r>
        <w:t>__________________________________________</w:t>
      </w: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  <w:r>
        <w:t>__________________________________________</w:t>
      </w: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  <w:r>
        <w:t>__________________________________________</w:t>
      </w:r>
    </w:p>
    <w:p w:rsidR="00C82056" w:rsidRPr="002B4168" w:rsidRDefault="00C82056" w:rsidP="00C82056">
      <w:pPr>
        <w:pStyle w:val="a6"/>
        <w:shd w:val="clear" w:color="auto" w:fill="FFFFFF"/>
        <w:spacing w:before="0" w:beforeAutospacing="0" w:after="0" w:afterAutospacing="0"/>
        <w:ind w:left="4253" w:firstLine="28"/>
      </w:pP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/>
      </w:pPr>
      <w:proofErr w:type="gramStart"/>
      <w:r w:rsidRPr="002B4168">
        <w:t>от</w:t>
      </w:r>
      <w:proofErr w:type="gramEnd"/>
      <w:r w:rsidRPr="002B4168">
        <w:t>________________________________________</w:t>
      </w: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/>
      </w:pPr>
      <w:r w:rsidRPr="002B4168">
        <w:t>_________________________</w:t>
      </w:r>
      <w:r>
        <w:t>_________________</w:t>
      </w:r>
    </w:p>
    <w:p w:rsidR="00C82056" w:rsidRDefault="00C82056" w:rsidP="00C82056">
      <w:pPr>
        <w:pStyle w:val="a6"/>
        <w:shd w:val="clear" w:color="auto" w:fill="FFFFFF"/>
        <w:spacing w:before="0" w:beforeAutospacing="0" w:after="0" w:afterAutospacing="0"/>
        <w:ind w:left="4253"/>
      </w:pPr>
      <w:r>
        <w:t>____________________________________________________________________________________</w:t>
      </w:r>
    </w:p>
    <w:p w:rsidR="00C82056" w:rsidRDefault="00C82056" w:rsidP="00C82056">
      <w:pPr>
        <w:spacing w:after="0" w:line="240" w:lineRule="auto"/>
        <w:ind w:left="4253"/>
        <w:jc w:val="both"/>
      </w:pPr>
      <w:r w:rsidRPr="002B4168">
        <w:t>_______________________________________________________</w:t>
      </w:r>
      <w:r>
        <w:t>___________</w:t>
      </w:r>
      <w:r w:rsidRPr="002B4168">
        <w:t>____</w:t>
      </w:r>
      <w:r>
        <w:t>_</w:t>
      </w:r>
      <w:r w:rsidRPr="002B4168">
        <w:t>_____________________________________________________________</w:t>
      </w:r>
      <w:r>
        <w:t>___________</w:t>
      </w:r>
      <w:r w:rsidRPr="002B4168">
        <w:t>_</w:t>
      </w:r>
      <w:r>
        <w:t>________________________________________</w:t>
      </w:r>
    </w:p>
    <w:p w:rsidR="00C82056" w:rsidRPr="003D13AA" w:rsidRDefault="00C82056" w:rsidP="00C82056">
      <w:pPr>
        <w:spacing w:after="0" w:line="240" w:lineRule="auto"/>
        <w:ind w:left="4253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D13AA">
        <w:rPr>
          <w:rFonts w:ascii="Times New Roman" w:hAnsi="Times New Roman" w:cs="Times New Roman"/>
          <w:iCs/>
          <w:sz w:val="20"/>
          <w:szCs w:val="20"/>
        </w:rPr>
        <w:t>(</w:t>
      </w:r>
      <w:proofErr w:type="gramStart"/>
      <w:r w:rsidRPr="003D13AA">
        <w:rPr>
          <w:rFonts w:ascii="Times New Roman" w:hAnsi="Times New Roman" w:cs="Times New Roman"/>
          <w:iCs/>
          <w:sz w:val="20"/>
          <w:szCs w:val="20"/>
        </w:rPr>
        <w:t>для</w:t>
      </w:r>
      <w:proofErr w:type="gramEnd"/>
      <w:r w:rsidRPr="003D13AA">
        <w:rPr>
          <w:rFonts w:ascii="Times New Roman" w:hAnsi="Times New Roman" w:cs="Times New Roman"/>
          <w:iCs/>
          <w:sz w:val="20"/>
          <w:szCs w:val="20"/>
        </w:rPr>
        <w:t xml:space="preserve"> физического лица: </w:t>
      </w:r>
      <w:r w:rsidRPr="003D13AA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 w:rsidRPr="003D13AA">
        <w:rPr>
          <w:rFonts w:ascii="Times New Roman" w:hAnsi="Times New Roman" w:cs="Times New Roman"/>
          <w:iCs/>
          <w:sz w:val="20"/>
          <w:szCs w:val="20"/>
        </w:rPr>
        <w:t xml:space="preserve">(при наличии) (полностью), серия, номер, кем выдан, дата выдачи документа, удостоверяющего личность, адрес, номер телефона; </w:t>
      </w:r>
    </w:p>
    <w:p w:rsidR="00C82056" w:rsidRPr="003D13AA" w:rsidRDefault="00C82056" w:rsidP="00C82056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13AA">
        <w:rPr>
          <w:rFonts w:ascii="Times New Roman" w:hAnsi="Times New Roman" w:cs="Times New Roman"/>
          <w:iCs/>
          <w:sz w:val="20"/>
          <w:szCs w:val="20"/>
        </w:rPr>
        <w:t>для</w:t>
      </w:r>
      <w:proofErr w:type="gramEnd"/>
      <w:r w:rsidRPr="003D13AA">
        <w:rPr>
          <w:rFonts w:ascii="Times New Roman" w:hAnsi="Times New Roman" w:cs="Times New Roman"/>
          <w:iCs/>
          <w:sz w:val="20"/>
          <w:szCs w:val="20"/>
        </w:rPr>
        <w:t xml:space="preserve"> юридического лица: наименование организации, адрес, номер телефона)</w:t>
      </w:r>
    </w:p>
    <w:p w:rsidR="00C82056" w:rsidRDefault="00C82056" w:rsidP="00C82056">
      <w:pPr>
        <w:tabs>
          <w:tab w:val="left" w:pos="3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056" w:rsidRPr="003D13AA" w:rsidRDefault="00C82056" w:rsidP="00C82056">
      <w:pPr>
        <w:pStyle w:val="a6"/>
        <w:shd w:val="clear" w:color="auto" w:fill="FFFFFF"/>
        <w:spacing w:before="0" w:beforeAutospacing="0" w:after="0" w:afterAutospacing="0"/>
        <w:jc w:val="center"/>
      </w:pPr>
      <w:r w:rsidRPr="003D13AA">
        <w:t>ЗАЯВЛЕНИЕ</w:t>
      </w:r>
    </w:p>
    <w:p w:rsidR="00C82056" w:rsidRPr="00266850" w:rsidRDefault="00C82056" w:rsidP="00C82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266850">
        <w:t>Прошу выдать Решение о вводе в эксплуатацию законченного строительством________________________________________________________________</w:t>
      </w:r>
    </w:p>
    <w:p w:rsidR="00C82056" w:rsidRPr="00266850" w:rsidRDefault="00C82056" w:rsidP="00C82056">
      <w:pPr>
        <w:pStyle w:val="a6"/>
        <w:shd w:val="clear" w:color="auto" w:fill="FFFFFF"/>
        <w:spacing w:before="0" w:beforeAutospacing="0" w:after="0" w:afterAutospacing="0"/>
      </w:pPr>
      <w:r w:rsidRPr="00266850">
        <w:t>_____________________________________________________________________________,</w:t>
      </w:r>
    </w:p>
    <w:p w:rsidR="00C82056" w:rsidRPr="003D13AA" w:rsidRDefault="00C82056" w:rsidP="00C82056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3D13AA">
        <w:rPr>
          <w:iCs/>
          <w:sz w:val="20"/>
          <w:szCs w:val="20"/>
        </w:rPr>
        <w:t>(</w:t>
      </w:r>
      <w:proofErr w:type="gramStart"/>
      <w:r w:rsidRPr="003D13AA">
        <w:rPr>
          <w:iCs/>
          <w:sz w:val="20"/>
          <w:szCs w:val="20"/>
        </w:rPr>
        <w:t>наименование</w:t>
      </w:r>
      <w:proofErr w:type="gramEnd"/>
      <w:r w:rsidRPr="003D13AA">
        <w:rPr>
          <w:iCs/>
          <w:sz w:val="20"/>
          <w:szCs w:val="20"/>
        </w:rPr>
        <w:t xml:space="preserve"> и основные показатели объекта)</w:t>
      </w:r>
    </w:p>
    <w:p w:rsidR="00C82056" w:rsidRPr="00266850" w:rsidRDefault="00C82056" w:rsidP="00C82056">
      <w:pPr>
        <w:pStyle w:val="a6"/>
        <w:shd w:val="clear" w:color="auto" w:fill="FFFFFF"/>
        <w:spacing w:before="0" w:beforeAutospacing="0" w:after="0" w:afterAutospacing="0"/>
      </w:pPr>
    </w:p>
    <w:p w:rsidR="00C82056" w:rsidRPr="00266850" w:rsidRDefault="00C82056" w:rsidP="00C82056">
      <w:pPr>
        <w:pStyle w:val="a6"/>
        <w:shd w:val="clear" w:color="auto" w:fill="FFFFFF"/>
        <w:spacing w:before="0" w:beforeAutospacing="0" w:after="0" w:afterAutospacing="0"/>
      </w:pPr>
      <w:proofErr w:type="gramStart"/>
      <w:r w:rsidRPr="00266850">
        <w:t>расположенного</w:t>
      </w:r>
      <w:proofErr w:type="gramEnd"/>
      <w:r w:rsidRPr="00266850">
        <w:t xml:space="preserve"> по адресу: _____________________________________________________________________________,</w:t>
      </w:r>
    </w:p>
    <w:p w:rsidR="00C82056" w:rsidRPr="00266850" w:rsidRDefault="00C82056" w:rsidP="00C82056">
      <w:pPr>
        <w:pStyle w:val="a6"/>
        <w:shd w:val="clear" w:color="auto" w:fill="FFFFFF"/>
        <w:spacing w:before="0" w:beforeAutospacing="0" w:after="0" w:afterAutospacing="0"/>
      </w:pPr>
      <w:proofErr w:type="gramStart"/>
      <w:r w:rsidRPr="00266850">
        <w:t>а</w:t>
      </w:r>
      <w:proofErr w:type="gramEnd"/>
      <w:r w:rsidRPr="00266850">
        <w:t xml:space="preserve"> также ______________________________________________________________________</w:t>
      </w:r>
    </w:p>
    <w:p w:rsidR="00C82056" w:rsidRPr="00266850" w:rsidRDefault="00C82056" w:rsidP="00C82056">
      <w:pPr>
        <w:pStyle w:val="a6"/>
        <w:shd w:val="clear" w:color="auto" w:fill="FFFFFF"/>
        <w:spacing w:before="0" w:beforeAutospacing="0" w:after="0" w:afterAutospacing="0"/>
      </w:pPr>
      <w:r w:rsidRPr="00266850">
        <w:t>_____________________________________________________________________________</w:t>
      </w:r>
    </w:p>
    <w:p w:rsidR="00C82056" w:rsidRPr="003D13AA" w:rsidRDefault="00C82056" w:rsidP="00C82056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3D13AA">
        <w:rPr>
          <w:iCs/>
          <w:sz w:val="20"/>
          <w:szCs w:val="20"/>
        </w:rPr>
        <w:t>(</w:t>
      </w:r>
      <w:proofErr w:type="gramStart"/>
      <w:r w:rsidRPr="003D13AA">
        <w:rPr>
          <w:iCs/>
          <w:sz w:val="20"/>
          <w:szCs w:val="20"/>
        </w:rPr>
        <w:t>наименование</w:t>
      </w:r>
      <w:proofErr w:type="gramEnd"/>
      <w:r w:rsidRPr="003D13AA">
        <w:rPr>
          <w:iCs/>
          <w:sz w:val="20"/>
          <w:szCs w:val="20"/>
        </w:rPr>
        <w:t xml:space="preserve"> вспомогательных сооружений, в том числе внеплощадочных,</w:t>
      </w:r>
    </w:p>
    <w:p w:rsidR="00C82056" w:rsidRPr="003D13AA" w:rsidRDefault="00C82056" w:rsidP="00C82056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3D13AA">
        <w:rPr>
          <w:iCs/>
          <w:sz w:val="20"/>
          <w:szCs w:val="20"/>
        </w:rPr>
        <w:t>значащихся</w:t>
      </w:r>
      <w:proofErr w:type="gramEnd"/>
      <w:r w:rsidRPr="003D13AA">
        <w:rPr>
          <w:iCs/>
          <w:sz w:val="20"/>
          <w:szCs w:val="20"/>
        </w:rPr>
        <w:t xml:space="preserve"> в проектной документации, основные их показатели)</w:t>
      </w:r>
    </w:p>
    <w:p w:rsidR="00C82056" w:rsidRDefault="00C82056" w:rsidP="00C82056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266850" w:rsidRDefault="00C82056" w:rsidP="00C82056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Переустройство (перепланировка, переоборудование) было произведено: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8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C82056" w:rsidRPr="003D13AA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3A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D13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3D1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 строительных работ)</w:t>
      </w:r>
    </w:p>
    <w:p w:rsid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3D13AA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Разрешительные</w:t>
      </w:r>
      <w:r w:rsidRPr="004D0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проектирование и переустройство, выданные Государственной администрацией (заполняется при наличии документов):</w:t>
      </w:r>
      <w:r w:rsidRPr="004D0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1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056" w:rsidRPr="003D13AA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3D13AA">
        <w:rPr>
          <w:rFonts w:ascii="Times New Roman" w:hAnsi="Times New Roman" w:cs="Times New Roman"/>
          <w:iCs/>
          <w:sz w:val="20"/>
          <w:szCs w:val="20"/>
        </w:rPr>
        <w:t>(</w:t>
      </w:r>
      <w:proofErr w:type="gramStart"/>
      <w:r w:rsidRPr="003D13AA">
        <w:rPr>
          <w:rFonts w:ascii="Times New Roman" w:hAnsi="Times New Roman" w:cs="Times New Roman"/>
          <w:iCs/>
          <w:sz w:val="20"/>
          <w:szCs w:val="20"/>
        </w:rPr>
        <w:t>наименование</w:t>
      </w:r>
      <w:proofErr w:type="gramEnd"/>
      <w:r w:rsidRPr="003D13AA">
        <w:rPr>
          <w:rFonts w:ascii="Times New Roman" w:hAnsi="Times New Roman" w:cs="Times New Roman"/>
          <w:iCs/>
          <w:sz w:val="20"/>
          <w:szCs w:val="20"/>
        </w:rPr>
        <w:t>, дата выдачи, номер решения (разрешения))</w:t>
      </w:r>
    </w:p>
    <w:p w:rsidR="00C82056" w:rsidRDefault="00C82056" w:rsidP="00C820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82056" w:rsidRPr="002B4168" w:rsidRDefault="00C82056" w:rsidP="00C82056">
      <w:pPr>
        <w:tabs>
          <w:tab w:val="left" w:pos="38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Доверенность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3AA">
        <w:rPr>
          <w:rFonts w:ascii="Times New Roman" w:hAnsi="Times New Roman" w:cs="Times New Roman"/>
          <w:sz w:val="24"/>
          <w:szCs w:val="24"/>
        </w:rPr>
        <w:t>(заполняется при наличии)</w:t>
      </w:r>
      <w:r w:rsidRPr="002B4168">
        <w:rPr>
          <w:rFonts w:ascii="Times New Roman" w:hAnsi="Times New Roman" w:cs="Times New Roman"/>
          <w:sz w:val="24"/>
          <w:szCs w:val="24"/>
        </w:rPr>
        <w:t xml:space="preserve"> № _______________ от 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82056" w:rsidRDefault="00C82056" w:rsidP="00C820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82056" w:rsidRDefault="00C82056" w:rsidP="00C820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82056" w:rsidRDefault="00C82056" w:rsidP="00C820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82056" w:rsidRDefault="00C82056" w:rsidP="00C820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                  _____________________________________</w:t>
      </w:r>
    </w:p>
    <w:p w:rsidR="00C82056" w:rsidRPr="003D13AA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3D13AA">
        <w:rPr>
          <w:rFonts w:ascii="Times New Roman" w:hAnsi="Times New Roman" w:cs="Times New Roman"/>
          <w:iCs/>
          <w:sz w:val="20"/>
          <w:szCs w:val="20"/>
        </w:rPr>
        <w:t>(</w:t>
      </w:r>
      <w:proofErr w:type="gramStart"/>
      <w:r w:rsidRPr="003D13AA">
        <w:rPr>
          <w:rFonts w:ascii="Times New Roman" w:hAnsi="Times New Roman" w:cs="Times New Roman"/>
          <w:iCs/>
          <w:sz w:val="20"/>
          <w:szCs w:val="20"/>
        </w:rPr>
        <w:t xml:space="preserve">дата)   </w:t>
      </w:r>
      <w:proofErr w:type="gramEnd"/>
      <w:r w:rsidRPr="003D13AA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(подпись заявителя)».</w:t>
      </w:r>
    </w:p>
    <w:p w:rsidR="00C82056" w:rsidRDefault="00C82056" w:rsidP="00C82056">
      <w:pPr>
        <w:spacing w:after="0" w:line="240" w:lineRule="auto"/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Default="00FA53DD" w:rsidP="00EC56B1">
      <w:pPr>
        <w:pStyle w:val="a6"/>
        <w:rPr>
          <w:color w:val="000000"/>
        </w:rPr>
      </w:pPr>
    </w:p>
    <w:p w:rsidR="00FA53DD" w:rsidRPr="00B97715" w:rsidRDefault="00FA53DD" w:rsidP="00EC56B1">
      <w:pPr>
        <w:pStyle w:val="a6"/>
        <w:rPr>
          <w:color w:val="000000"/>
        </w:rPr>
      </w:pPr>
    </w:p>
    <w:p w:rsidR="00EC56B1" w:rsidRDefault="00EC56B1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Правительства Приднестровской Молдавской Республики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сентября 2022 года № 343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№ 2 к Регламенту предоставления государственными администрациями городов (районов)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государственной услуги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Решения о вводе объекта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эксплуатацию (для упрощенной системы)»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Государственной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____________20_______г. №_______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1734" w:firstLine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ПРИЕМКИ ЗАКОНЧЕННОГО СТРОИТЕЛЬСТВОМ ОБЪЕКТА  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УПРОЩЕННОЙ СИСТЕМЫ)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 20____ г. 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(</w:t>
      </w:r>
      <w:proofErr w:type="gramStart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местонахождение</w:t>
      </w:r>
      <w:proofErr w:type="gramEnd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объекта)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ПРИЕМОЧНАЯ КОМИССИЯ, назначенная 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0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наименование</w:t>
      </w:r>
      <w:proofErr w:type="gramEnd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органа, назначившего комиссию решением)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_________________________ 20 ____г. № 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составе: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председатель комиссии – представитель Государственной администрации города (района) Приднестровской Молдавской Республики: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фамилия</w:t>
      </w:r>
      <w:proofErr w:type="gramEnd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имя, отчество (при наличии)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должность</w:t>
      </w:r>
      <w:proofErr w:type="gramEnd"/>
    </w:p>
    <w:p w:rsidR="00C82056" w:rsidRPr="00C82056" w:rsidRDefault="00C82056" w:rsidP="00C82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 органа государственной власти, в ведении которого находятся вопросы государственного пожарного надзора: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фамилия</w:t>
      </w:r>
      <w:proofErr w:type="gramEnd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имя, отчество (при наличии)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должность</w:t>
      </w:r>
      <w:proofErr w:type="gramEnd"/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представитель органа государственной власти, в ведении которого находятся вопросы санитарно-эпидемиологического надзора: 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фамилия</w:t>
      </w:r>
      <w:proofErr w:type="gramEnd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имя, отчество (при наличии)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должность</w:t>
      </w:r>
      <w:proofErr w:type="gramEnd"/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 организации, осуществляющей технический учет и техническую инвентаризацию объектов недвижимости: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фамилия</w:t>
      </w:r>
      <w:proofErr w:type="gramEnd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имя, отчество (при наличии)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должность</w:t>
      </w:r>
      <w:proofErr w:type="gramEnd"/>
    </w:p>
    <w:p w:rsidR="00C82056" w:rsidRPr="00C82056" w:rsidRDefault="00C82056" w:rsidP="00C82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 Службы государственного надзора Министерства юстиции Приднестровской Молдавской Республики: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фамилия</w:t>
      </w:r>
      <w:proofErr w:type="gramEnd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имя, отчество (при наличии)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должность</w:t>
      </w:r>
      <w:proofErr w:type="gramEnd"/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056">
        <w:rPr>
          <w:rFonts w:ascii="Times New Roman" w:eastAsia="Calibri" w:hAnsi="Times New Roman" w:cs="Times New Roman"/>
          <w:sz w:val="24"/>
          <w:szCs w:val="24"/>
        </w:rPr>
        <w:t>При участии представителей организаций, осуществляющих ведомственный контроль над вводимым в эксплуатацию объектом в сфере водоснабжения (водоотведения), электроснабжения, газоснабжения, жилищно-коммунального обслуживания: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наименование</w:t>
      </w:r>
      <w:proofErr w:type="gramEnd"/>
      <w:r w:rsidRPr="00C820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органов, (организаций) 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фамилия</w:t>
      </w:r>
      <w:proofErr w:type="gramEnd"/>
      <w:r w:rsidRPr="00C820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, имя, отчество (при наличии), должность представителя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основанием для переустройства (переоборудования, перепланировки) объекта являются: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Предъявляемый к приемке объект имеет показатели, отмеченные в материалах технической инвентаризации, выполненных организацией, осуществляющей технический учет и техническую инвентаризацию объектов недвижимости:</w:t>
      </w:r>
    </w:p>
    <w:p w:rsidR="00C82056" w:rsidRPr="00C82056" w:rsidRDefault="00C82056" w:rsidP="00C82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205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C82056">
        <w:rPr>
          <w:rFonts w:ascii="Times New Roman" w:eastAsia="Calibri" w:hAnsi="Times New Roman" w:cs="Times New Roman"/>
          <w:sz w:val="24"/>
          <w:szCs w:val="24"/>
        </w:rPr>
        <w:t>) объект общественного назначения после переустройства имеет следующие показатели:</w:t>
      </w:r>
    </w:p>
    <w:p w:rsidR="00C82056" w:rsidRPr="00C82056" w:rsidRDefault="00C82056" w:rsidP="00C8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2056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proofErr w:type="gramEnd"/>
      <w:r w:rsidRPr="00C82056">
        <w:rPr>
          <w:rFonts w:ascii="Times New Roman" w:eastAsia="Calibri" w:hAnsi="Times New Roman" w:cs="Times New Roman"/>
          <w:sz w:val="24"/>
          <w:szCs w:val="24"/>
        </w:rPr>
        <w:t xml:space="preserve"> объекта (литер по материалам организации, осуществляющей технический учет и техническую инвентаризацию объектов недвижимости) </w:t>
      </w:r>
    </w:p>
    <w:p w:rsidR="00C82056" w:rsidRPr="00C82056" w:rsidRDefault="00C82056" w:rsidP="00C8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056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:rsidR="00C82056" w:rsidRPr="00C82056" w:rsidRDefault="00C82056" w:rsidP="00C8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2056">
        <w:rPr>
          <w:rFonts w:ascii="Times New Roman" w:eastAsia="Calibri" w:hAnsi="Times New Roman" w:cs="Times New Roman"/>
          <w:sz w:val="24"/>
          <w:szCs w:val="24"/>
        </w:rPr>
        <w:t>кол</w:t>
      </w:r>
      <w:proofErr w:type="gramEnd"/>
      <w:r w:rsidRPr="00C82056">
        <w:rPr>
          <w:rFonts w:ascii="Times New Roman" w:eastAsia="Calibri" w:hAnsi="Times New Roman" w:cs="Times New Roman"/>
          <w:sz w:val="24"/>
          <w:szCs w:val="24"/>
        </w:rPr>
        <w:t>-во помещений, кв. м__________________</w:t>
      </w:r>
    </w:p>
    <w:p w:rsidR="00C82056" w:rsidRPr="00C82056" w:rsidRDefault="00C82056" w:rsidP="00C8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2056">
        <w:rPr>
          <w:rFonts w:ascii="Times New Roman" w:eastAsia="Calibri" w:hAnsi="Times New Roman" w:cs="Times New Roman"/>
          <w:sz w:val="24"/>
          <w:szCs w:val="24"/>
        </w:rPr>
        <w:t>общая</w:t>
      </w:r>
      <w:proofErr w:type="gramEnd"/>
      <w:r w:rsidRPr="00C82056">
        <w:rPr>
          <w:rFonts w:ascii="Times New Roman" w:eastAsia="Calibri" w:hAnsi="Times New Roman" w:cs="Times New Roman"/>
          <w:sz w:val="24"/>
          <w:szCs w:val="24"/>
        </w:rPr>
        <w:t xml:space="preserve"> площадь_________________________</w:t>
      </w:r>
    </w:p>
    <w:p w:rsidR="00C82056" w:rsidRPr="00C82056" w:rsidRDefault="00C82056" w:rsidP="00C8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2056">
        <w:rPr>
          <w:rFonts w:ascii="Times New Roman" w:eastAsia="Calibri" w:hAnsi="Times New Roman" w:cs="Times New Roman"/>
          <w:sz w:val="24"/>
          <w:szCs w:val="24"/>
        </w:rPr>
        <w:t>этажность</w:t>
      </w:r>
      <w:proofErr w:type="gramEnd"/>
      <w:r w:rsidRPr="00C82056">
        <w:rPr>
          <w:rFonts w:ascii="Times New Roman" w:eastAsia="Calibri" w:hAnsi="Times New Roman" w:cs="Times New Roman"/>
          <w:sz w:val="24"/>
          <w:szCs w:val="24"/>
        </w:rPr>
        <w:t xml:space="preserve"> объекта_______________________</w:t>
      </w:r>
    </w:p>
    <w:p w:rsidR="00C82056" w:rsidRPr="00C82056" w:rsidRDefault="00C82056" w:rsidP="00C82056">
      <w:pPr>
        <w:shd w:val="clear" w:color="auto" w:fill="FFFFFF"/>
        <w:spacing w:after="160" w:line="259" w:lineRule="auto"/>
        <w:ind w:firstLine="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ПРИЕМОЧНОЙ КОМИССИИ: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Предъявленный к приемке объект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________________________________________________________________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</w:t>
      </w:r>
      <w:proofErr w:type="gramEnd"/>
      <w:r w:rsidRPr="00C8205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адрес, наименование объекта)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принятым в эксплуатацию.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C82056" w:rsidRPr="00C82056" w:rsidRDefault="00C82056" w:rsidP="00C8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056">
        <w:rPr>
          <w:rFonts w:ascii="Times New Roman" w:eastAsia="Calibri" w:hAnsi="Times New Roman" w:cs="Times New Roman"/>
          <w:sz w:val="24"/>
          <w:szCs w:val="24"/>
        </w:rPr>
        <w:t>1) заявление собственника объекта;</w:t>
      </w:r>
    </w:p>
    <w:p w:rsidR="00C82056" w:rsidRPr="00C82056" w:rsidRDefault="00C82056" w:rsidP="00C8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056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C82056">
        <w:rPr>
          <w:rFonts w:ascii="Times New Roman" w:eastAsia="Calibri" w:hAnsi="Times New Roman" w:cs="Times New Roman"/>
          <w:sz w:val="24"/>
          <w:szCs w:val="24"/>
        </w:rPr>
        <w:t>выкопирова</w:t>
      </w:r>
      <w:proofErr w:type="spellEnd"/>
      <w:r w:rsidRPr="00C82056">
        <w:rPr>
          <w:rFonts w:ascii="Times New Roman" w:eastAsia="Calibri" w:hAnsi="Times New Roman" w:cs="Times New Roman"/>
          <w:sz w:val="24"/>
          <w:szCs w:val="24"/>
        </w:rPr>
        <w:t xml:space="preserve"> и справка объекта, сдаваемого в эксплуатацию;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82056">
        <w:rPr>
          <w:rFonts w:ascii="Times New Roman" w:eastAsia="Calibri" w:hAnsi="Times New Roman" w:cs="Times New Roman"/>
          <w:sz w:val="24"/>
          <w:szCs w:val="24"/>
        </w:rPr>
        <w:t xml:space="preserve">заключение, выданное по результатам обследования строительных конструкций, выполненное организацией, имеющей лицензию в сфере «Архитектурной деятельности, инженерных изысканий для строительства, строительства, проектирования зданий </w:t>
      </w:r>
      <w:r w:rsidRPr="00C82056">
        <w:rPr>
          <w:rFonts w:ascii="Times New Roman" w:eastAsia="Calibri" w:hAnsi="Times New Roman" w:cs="Times New Roman"/>
          <w:sz w:val="24"/>
          <w:szCs w:val="24"/>
        </w:rPr>
        <w:br/>
        <w:t xml:space="preserve">и сооружений, градостроительного планирования территорий и поселений» на вид деятельности «Проектирование зданий и сооружений» (предоставляется в случае отсутствия </w:t>
      </w: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разрешительных документов на проектирование и (или) переустройство, выданных государственной администрацией города (района));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постановление </w:t>
      </w:r>
      <w:r w:rsidRPr="00C82056">
        <w:rPr>
          <w:rFonts w:ascii="Times New Roman" w:eastAsia="Calibri" w:hAnsi="Times New Roman" w:cs="Times New Roman"/>
          <w:sz w:val="24"/>
          <w:szCs w:val="24"/>
        </w:rPr>
        <w:t xml:space="preserve">о привлечении к административной ответственности либо постановление об отсутствии состава административного правонарушения (прилагается </w:t>
      </w:r>
      <w:r w:rsidRPr="00C82056">
        <w:rPr>
          <w:rFonts w:ascii="Times New Roman" w:eastAsia="Calibri" w:hAnsi="Times New Roman" w:cs="Times New Roman"/>
          <w:sz w:val="24"/>
          <w:szCs w:val="24"/>
        </w:rPr>
        <w:br/>
        <w:t xml:space="preserve">в случае осуществления переустройства без разрешительных документов, выданных </w:t>
      </w: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администрацией);</w:t>
      </w:r>
    </w:p>
    <w:p w:rsidR="00C82056" w:rsidRPr="00C82056" w:rsidRDefault="00C82056" w:rsidP="00C8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056">
        <w:rPr>
          <w:rFonts w:ascii="Times New Roman" w:eastAsia="Calibri" w:hAnsi="Times New Roman" w:cs="Times New Roman"/>
          <w:sz w:val="24"/>
          <w:szCs w:val="24"/>
        </w:rPr>
        <w:t>5) согласие совладельцев на ввод в эксплуатацию объекта недвижимого имущества (предоставляется в случае наличия совладельцев);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</w:t>
      </w:r>
      <w:r w:rsidRPr="00C82056">
        <w:rPr>
          <w:rFonts w:ascii="Times New Roman" w:eastAsia="Calibri" w:hAnsi="Times New Roman" w:cs="Times New Roman"/>
          <w:sz w:val="24"/>
          <w:szCs w:val="24"/>
        </w:rPr>
        <w:t>роектная документация (прилагается при наличии).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  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C8205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C82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печать)                                                           фамилия, имя, отчество (при наличии)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056">
        <w:rPr>
          <w:rFonts w:ascii="Times New Roman" w:eastAsia="Calibri" w:hAnsi="Times New Roman" w:cs="Times New Roman"/>
          <w:sz w:val="24"/>
          <w:szCs w:val="24"/>
        </w:rPr>
        <w:t>Члены приемочной комиссии: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  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C8205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C82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печать)                                                           фамилия, имя, отчество (при наличии)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  _________________________________________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C8205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C82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печать)                                                           фамилия, имя, отчество (при наличии)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  _________________________________________</w:t>
      </w:r>
    </w:p>
    <w:p w:rsidR="00C82056" w:rsidRPr="00B97715" w:rsidRDefault="00C82056" w:rsidP="00C82056">
      <w:pPr>
        <w:pStyle w:val="a6"/>
        <w:rPr>
          <w:color w:val="000000"/>
        </w:rPr>
      </w:pPr>
      <w:r w:rsidRPr="00C82056">
        <w:t xml:space="preserve">    (</w:t>
      </w:r>
      <w:proofErr w:type="gramStart"/>
      <w:r w:rsidRPr="00C82056">
        <w:rPr>
          <w:sz w:val="20"/>
          <w:szCs w:val="20"/>
        </w:rPr>
        <w:t>подпись</w:t>
      </w:r>
      <w:proofErr w:type="gramEnd"/>
      <w:r w:rsidRPr="00C82056">
        <w:rPr>
          <w:sz w:val="20"/>
          <w:szCs w:val="20"/>
        </w:rPr>
        <w:t xml:space="preserve">, печать)                                            </w:t>
      </w:r>
    </w:p>
    <w:p w:rsidR="00EC56B1" w:rsidRPr="00B97715" w:rsidRDefault="00EC56B1" w:rsidP="00EC56B1">
      <w:pPr>
        <w:pStyle w:val="a6"/>
        <w:rPr>
          <w:color w:val="000000"/>
        </w:rPr>
      </w:pPr>
    </w:p>
    <w:p w:rsidR="00EC56B1" w:rsidRDefault="00EC56B1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Default="00C82056" w:rsidP="00EC56B1">
      <w:pPr>
        <w:pStyle w:val="a6"/>
        <w:rPr>
          <w:color w:val="000000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Правительства Приднестровской Молдавской Республики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сентября 2022 года № 343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№ 3 к Регламенту предоставления государственными администрациями городов (районов)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государственной услуги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Решения о вводе объекта 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эксплуатацию (для упрощенной системы)»</w:t>
      </w:r>
    </w:p>
    <w:p w:rsidR="00C82056" w:rsidRPr="00C82056" w:rsidRDefault="00C82056" w:rsidP="00C82056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C82056">
        <w:rPr>
          <w:rFonts w:ascii="Times New Roman" w:eastAsia="Calibri" w:hAnsi="Times New Roman" w:cs="Times New Roman"/>
        </w:rPr>
        <w:t>БЛОК-СХЕМА ПРЕДОСТАВЛЕНИЯ ГОСУДАРСТВЕННОЙ УСЛУГИ</w:t>
      </w:r>
    </w:p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82056" w:rsidRPr="00C82056" w:rsidTr="00EE3F6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2056">
              <w:rPr>
                <w:rFonts w:ascii="Times New Roman" w:eastAsia="Calibri" w:hAnsi="Times New Roman" w:cs="Times New Roman"/>
              </w:rPr>
              <w:t>Прием и регистрация представленных в государственную администрацию города (района) Приднестровской Молдавской Республики документов</w:t>
            </w:r>
          </w:p>
        </w:tc>
      </w:tr>
    </w:tbl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2" o:spid="_x0000_s1036" type="#_x0000_t67" style="position:absolute;left:0;text-align:left;margin-left:228.95pt;margin-top:2.95pt;width:22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" adj="10800" strokeweight="2pt"/>
        </w:pict>
      </w:r>
    </w:p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82056" w:rsidRPr="00C82056" w:rsidTr="00EE3F6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2056">
              <w:rPr>
                <w:rFonts w:ascii="Times New Roman" w:eastAsia="Calibri" w:hAnsi="Times New Roman" w:cs="Times New Roman"/>
              </w:rPr>
              <w:t>Рассмотрение заявления и представленных документов</w:t>
            </w:r>
          </w:p>
        </w:tc>
      </w:tr>
    </w:tbl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noProof/>
        </w:rPr>
        <w:pict>
          <v:shape id="Стрелка вниз 11" o:spid="_x0000_s1035" type="#_x0000_t67" style="position:absolute;left:0;text-align:left;margin-left:228.95pt;margin-top:.9pt;width:21.9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" adj="10800" strokeweight="2pt"/>
        </w:pict>
      </w:r>
    </w:p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82056" w:rsidRPr="00C82056" w:rsidTr="00EE3F6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2056">
              <w:rPr>
                <w:rFonts w:ascii="Times New Roman" w:eastAsia="Calibri" w:hAnsi="Times New Roman" w:cs="Times New Roman"/>
              </w:rPr>
              <w:t xml:space="preserve">Принятие распоряжения о создании приемочной комиссии по вводу в эксплуатацию заявленного объекта </w:t>
            </w:r>
          </w:p>
        </w:tc>
      </w:tr>
    </w:tbl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noProof/>
        </w:rPr>
        <w:pict>
          <v:shape id="Стрелка вниз 10" o:spid="_x0000_s1034" type="#_x0000_t67" style="position:absolute;left:0;text-align:left;margin-left:228.95pt;margin-top:2.4pt;width:21.9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" adj="10800" strokeweight="2pt"/>
        </w:pict>
      </w:r>
    </w:p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82056" w:rsidRPr="00C82056" w:rsidTr="00EE3F6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2056">
              <w:rPr>
                <w:rFonts w:ascii="Times New Roman" w:eastAsia="Calibri" w:hAnsi="Times New Roman" w:cs="Times New Roman"/>
              </w:rPr>
              <w:t>Подготовка Акта приемки законченного строительством объекта</w:t>
            </w:r>
          </w:p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2056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C82056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C82056">
              <w:rPr>
                <w:rFonts w:ascii="Times New Roman" w:eastAsia="Calibri" w:hAnsi="Times New Roman" w:cs="Times New Roman"/>
              </w:rPr>
              <w:t xml:space="preserve"> упрощенной системы) </w:t>
            </w:r>
          </w:p>
        </w:tc>
      </w:tr>
    </w:tbl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noProof/>
        </w:rPr>
        <w:pict>
          <v:shape id="Стрелка вниз 9" o:spid="_x0000_s1033" type="#_x0000_t67" style="position:absolute;left:0;text-align:left;margin-left:228.95pt;margin-top:2.8pt;width:21.9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" adj="10800" strokeweight="2pt"/>
        </w:pict>
      </w:r>
    </w:p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82056" w:rsidRPr="00C82056" w:rsidTr="00EE3F6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2056">
              <w:rPr>
                <w:rFonts w:ascii="Times New Roman" w:eastAsia="Calibri" w:hAnsi="Times New Roman" w:cs="Times New Roman"/>
              </w:rPr>
              <w:t>Формирование и выезд приемочной комиссии для обследования объекта, заявленного для ввода в эксплуатацию</w:t>
            </w:r>
          </w:p>
        </w:tc>
      </w:tr>
    </w:tbl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noProof/>
        </w:rPr>
        <w:pict>
          <v:shape id="Стрелка вниз 8" o:spid="_x0000_s1032" type="#_x0000_t67" style="position:absolute;left:0;text-align:left;margin-left:228.95pt;margin-top:3.15pt;width:21.9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" adj="10800" strokeweight="2pt"/>
        </w:pict>
      </w:r>
    </w:p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82056" w:rsidRPr="00C82056" w:rsidTr="00EE3F6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2056">
              <w:rPr>
                <w:rFonts w:ascii="Times New Roman" w:eastAsia="Calibri" w:hAnsi="Times New Roman" w:cs="Times New Roman"/>
              </w:rPr>
              <w:t>По результатам работы приемочной комиссии:</w:t>
            </w:r>
          </w:p>
        </w:tc>
      </w:tr>
    </w:tbl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noProof/>
        </w:rPr>
        <w:pict>
          <v:shape id="Стрелка вниз 7" o:spid="_x0000_s1031" type="#_x0000_t67" style="position:absolute;left:0;text-align:left;margin-left:358.2pt;margin-top:3.5pt;width:18.1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" adj="11795" strokeweight="2pt"/>
        </w:pict>
      </w:r>
      <w:r>
        <w:rPr>
          <w:noProof/>
        </w:rPr>
        <w:pict>
          <v:shape id="Стрелка вниз 6" o:spid="_x0000_s1030" type="#_x0000_t67" style="position:absolute;left:0;text-align:left;margin-left:104.65pt;margin-top:3.5pt;width:20.0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" adj="10800" strokeweight="2pt"/>
        </w:pict>
      </w:r>
    </w:p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3260"/>
      </w:tblGrid>
      <w:tr w:rsidR="00C82056" w:rsidRPr="00C82056" w:rsidTr="00EE3F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2056">
              <w:rPr>
                <w:rFonts w:ascii="Times New Roman" w:eastAsia="Calibri" w:hAnsi="Times New Roman" w:cs="Times New Roman"/>
              </w:rPr>
              <w:t xml:space="preserve">Принятие Решения </w:t>
            </w:r>
          </w:p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82056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C82056">
              <w:rPr>
                <w:rFonts w:ascii="Times New Roman" w:eastAsia="Calibri" w:hAnsi="Times New Roman" w:cs="Times New Roman"/>
              </w:rPr>
              <w:t xml:space="preserve"> вводе</w:t>
            </w:r>
          </w:p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8205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C82056">
              <w:rPr>
                <w:rFonts w:ascii="Times New Roman" w:eastAsia="Calibri" w:hAnsi="Times New Roman" w:cs="Times New Roman"/>
              </w:rPr>
              <w:t xml:space="preserve"> эксплуатацию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2056">
              <w:rPr>
                <w:rFonts w:ascii="Times New Roman" w:eastAsia="Calibri" w:hAnsi="Times New Roman" w:cs="Times New Roman"/>
              </w:rPr>
              <w:t xml:space="preserve">Принятие решения об отказе </w:t>
            </w:r>
          </w:p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8205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C82056">
              <w:rPr>
                <w:rFonts w:ascii="Times New Roman" w:eastAsia="Calibri" w:hAnsi="Times New Roman" w:cs="Times New Roman"/>
              </w:rPr>
              <w:t xml:space="preserve"> выдаче Решения о вводе </w:t>
            </w:r>
          </w:p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8205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C82056">
              <w:rPr>
                <w:rFonts w:ascii="Times New Roman" w:eastAsia="Calibri" w:hAnsi="Times New Roman" w:cs="Times New Roman"/>
              </w:rPr>
              <w:t xml:space="preserve"> эксплуатацию</w:t>
            </w:r>
          </w:p>
        </w:tc>
      </w:tr>
    </w:tbl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noProof/>
        </w:rPr>
        <w:pict>
          <v:shape id="Стрелка вниз 5" o:spid="_x0000_s1029" type="#_x0000_t67" style="position:absolute;left:0;text-align:left;margin-left:358.2pt;margin-top:2.55pt;width:21.9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" adj="10800" strokeweight="2pt"/>
        </w:pict>
      </w:r>
      <w:r>
        <w:rPr>
          <w:noProof/>
        </w:rPr>
        <w:pict>
          <v:shape id="Стрелка вниз 4" o:spid="_x0000_s1028" type="#_x0000_t67" style="position:absolute;left:0;text-align:left;margin-left:100.5pt;margin-top:2.55pt;width:21.9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" adj="10800" strokeweight="2pt"/>
        </w:pict>
      </w:r>
    </w:p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3260"/>
      </w:tblGrid>
      <w:tr w:rsidR="00C82056" w:rsidRPr="00C82056" w:rsidTr="00EE3F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2056">
              <w:rPr>
                <w:rFonts w:ascii="Times New Roman" w:eastAsia="Calibri" w:hAnsi="Times New Roman" w:cs="Times New Roman"/>
              </w:rPr>
              <w:t xml:space="preserve">Утверждение акта ввода </w:t>
            </w:r>
          </w:p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8205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C82056">
              <w:rPr>
                <w:rFonts w:ascii="Times New Roman" w:eastAsia="Calibri" w:hAnsi="Times New Roman" w:cs="Times New Roman"/>
              </w:rPr>
              <w:t xml:space="preserve"> эксплуатацию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2056">
              <w:rPr>
                <w:rFonts w:ascii="Times New Roman" w:eastAsia="Calibri" w:hAnsi="Times New Roman" w:cs="Times New Roman"/>
              </w:rPr>
              <w:t xml:space="preserve">Подготовка письменного ответа об отказе в выдаче Решения </w:t>
            </w:r>
          </w:p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82056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C82056">
              <w:rPr>
                <w:rFonts w:ascii="Times New Roman" w:eastAsia="Calibri" w:hAnsi="Times New Roman" w:cs="Times New Roman"/>
              </w:rPr>
              <w:t xml:space="preserve"> вводе в эксплуатацию </w:t>
            </w:r>
          </w:p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8205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C82056">
              <w:rPr>
                <w:rFonts w:ascii="Times New Roman" w:eastAsia="Calibri" w:hAnsi="Times New Roman" w:cs="Times New Roman"/>
              </w:rPr>
              <w:t xml:space="preserve"> указанием причин отказа</w:t>
            </w:r>
          </w:p>
        </w:tc>
      </w:tr>
    </w:tbl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noProof/>
        </w:rPr>
        <w:pict>
          <v:shape id="Стрелка вниз 3" o:spid="_x0000_s1027" type="#_x0000_t67" style="position:absolute;left:0;text-align:left;margin-left:354.45pt;margin-top:1.7pt;width:21.9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" adj="10800" strokeweight="2pt"/>
        </w:pict>
      </w:r>
      <w:r>
        <w:rPr>
          <w:noProof/>
        </w:rPr>
        <w:pict>
          <v:shape id="Стрелка вниз 2" o:spid="_x0000_s1026" type="#_x0000_t67" style="position:absolute;left:0;text-align:left;margin-left:104.65pt;margin-top:1.7pt;width:20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" adj="12530" strokeweight="2pt"/>
        </w:pict>
      </w:r>
    </w:p>
    <w:p w:rsidR="00C82056" w:rsidRPr="00C82056" w:rsidRDefault="00C82056" w:rsidP="00C82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82056" w:rsidRPr="00C82056" w:rsidTr="00EE3F6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2056">
              <w:rPr>
                <w:rFonts w:ascii="Times New Roman" w:eastAsia="Calibri" w:hAnsi="Times New Roman" w:cs="Times New Roman"/>
              </w:rPr>
              <w:t xml:space="preserve">Выдача документов, являющихся результатом </w:t>
            </w:r>
          </w:p>
          <w:p w:rsidR="00C82056" w:rsidRPr="00C82056" w:rsidRDefault="00C82056" w:rsidP="00C820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82056">
              <w:rPr>
                <w:rFonts w:ascii="Times New Roman" w:eastAsia="Calibri" w:hAnsi="Times New Roman" w:cs="Times New Roman"/>
              </w:rPr>
              <w:t>предоставления</w:t>
            </w:r>
            <w:proofErr w:type="gramEnd"/>
            <w:r w:rsidRPr="00C82056">
              <w:rPr>
                <w:rFonts w:ascii="Times New Roman" w:eastAsia="Calibri" w:hAnsi="Times New Roman" w:cs="Times New Roman"/>
              </w:rPr>
              <w:t xml:space="preserve"> государственной услуги</w:t>
            </w:r>
          </w:p>
        </w:tc>
      </w:tr>
    </w:tbl>
    <w:p w:rsidR="00C82056" w:rsidRPr="00C82056" w:rsidRDefault="00C82056" w:rsidP="00C8205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05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82056" w:rsidRPr="00C82056" w:rsidRDefault="00C82056" w:rsidP="00C82056">
      <w:pPr>
        <w:spacing w:after="160" w:line="259" w:lineRule="auto"/>
        <w:rPr>
          <w:rFonts w:ascii="Calibri" w:eastAsia="Calibri" w:hAnsi="Calibri" w:cs="Times New Roman"/>
        </w:rPr>
      </w:pPr>
    </w:p>
    <w:p w:rsidR="00C82056" w:rsidRPr="00B97715" w:rsidRDefault="00C82056" w:rsidP="00EC56B1">
      <w:pPr>
        <w:pStyle w:val="a6"/>
        <w:rPr>
          <w:color w:val="000000"/>
        </w:rPr>
      </w:pPr>
      <w:bookmarkStart w:id="0" w:name="_GoBack"/>
      <w:bookmarkEnd w:id="0"/>
    </w:p>
    <w:sectPr w:rsidR="00C82056" w:rsidRPr="00B97715" w:rsidSect="00FA53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B46"/>
    <w:multiLevelType w:val="multilevel"/>
    <w:tmpl w:val="04BCE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318AB"/>
    <w:multiLevelType w:val="multilevel"/>
    <w:tmpl w:val="2F1E0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14479"/>
    <w:multiLevelType w:val="multilevel"/>
    <w:tmpl w:val="32123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70E26"/>
    <w:multiLevelType w:val="multilevel"/>
    <w:tmpl w:val="15328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F6D9D"/>
    <w:multiLevelType w:val="multilevel"/>
    <w:tmpl w:val="CD8C2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37526"/>
    <w:multiLevelType w:val="multilevel"/>
    <w:tmpl w:val="0E8E9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A2571"/>
    <w:multiLevelType w:val="multilevel"/>
    <w:tmpl w:val="36889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A0701"/>
    <w:multiLevelType w:val="multilevel"/>
    <w:tmpl w:val="E98C4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9721B"/>
    <w:multiLevelType w:val="multilevel"/>
    <w:tmpl w:val="9ABE04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E5DD7"/>
    <w:multiLevelType w:val="multilevel"/>
    <w:tmpl w:val="AF549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A0DCE"/>
    <w:multiLevelType w:val="multilevel"/>
    <w:tmpl w:val="A8066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D366F"/>
    <w:multiLevelType w:val="multilevel"/>
    <w:tmpl w:val="FB7ED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C5B8E"/>
    <w:multiLevelType w:val="multilevel"/>
    <w:tmpl w:val="613E0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E3619"/>
    <w:multiLevelType w:val="multilevel"/>
    <w:tmpl w:val="207C9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B73B4D"/>
    <w:multiLevelType w:val="multilevel"/>
    <w:tmpl w:val="9536C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413B7"/>
    <w:multiLevelType w:val="multilevel"/>
    <w:tmpl w:val="EE4A0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171927"/>
    <w:multiLevelType w:val="multilevel"/>
    <w:tmpl w:val="54BAF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2F1827"/>
    <w:multiLevelType w:val="multilevel"/>
    <w:tmpl w:val="84369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C4E8F"/>
    <w:multiLevelType w:val="multilevel"/>
    <w:tmpl w:val="229C1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2C5F1C"/>
    <w:multiLevelType w:val="multilevel"/>
    <w:tmpl w:val="1DC6B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C65829"/>
    <w:multiLevelType w:val="multilevel"/>
    <w:tmpl w:val="CA246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4A0E2F"/>
    <w:multiLevelType w:val="multilevel"/>
    <w:tmpl w:val="9D5C4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634515"/>
    <w:multiLevelType w:val="multilevel"/>
    <w:tmpl w:val="FE548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AA3B5B"/>
    <w:multiLevelType w:val="multilevel"/>
    <w:tmpl w:val="C5E80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96BD3"/>
    <w:multiLevelType w:val="multilevel"/>
    <w:tmpl w:val="A2229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9D2ADF"/>
    <w:multiLevelType w:val="multilevel"/>
    <w:tmpl w:val="DC0AF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2E6DE0"/>
    <w:multiLevelType w:val="multilevel"/>
    <w:tmpl w:val="F2180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15"/>
  </w:num>
  <w:num w:numId="6">
    <w:abstractNumId w:val="20"/>
  </w:num>
  <w:num w:numId="7">
    <w:abstractNumId w:val="14"/>
  </w:num>
  <w:num w:numId="8">
    <w:abstractNumId w:val="8"/>
  </w:num>
  <w:num w:numId="9">
    <w:abstractNumId w:val="24"/>
  </w:num>
  <w:num w:numId="10">
    <w:abstractNumId w:val="21"/>
  </w:num>
  <w:num w:numId="11">
    <w:abstractNumId w:val="16"/>
  </w:num>
  <w:num w:numId="12">
    <w:abstractNumId w:val="26"/>
  </w:num>
  <w:num w:numId="13">
    <w:abstractNumId w:val="10"/>
  </w:num>
  <w:num w:numId="14">
    <w:abstractNumId w:val="3"/>
  </w:num>
  <w:num w:numId="15">
    <w:abstractNumId w:val="7"/>
  </w:num>
  <w:num w:numId="16">
    <w:abstractNumId w:val="2"/>
  </w:num>
  <w:num w:numId="17">
    <w:abstractNumId w:val="19"/>
  </w:num>
  <w:num w:numId="18">
    <w:abstractNumId w:val="4"/>
  </w:num>
  <w:num w:numId="19">
    <w:abstractNumId w:val="18"/>
  </w:num>
  <w:num w:numId="20">
    <w:abstractNumId w:val="22"/>
  </w:num>
  <w:num w:numId="21">
    <w:abstractNumId w:val="9"/>
  </w:num>
  <w:num w:numId="22">
    <w:abstractNumId w:val="13"/>
  </w:num>
  <w:num w:numId="23">
    <w:abstractNumId w:val="12"/>
  </w:num>
  <w:num w:numId="24">
    <w:abstractNumId w:val="5"/>
  </w:num>
  <w:num w:numId="25">
    <w:abstractNumId w:val="23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E71"/>
    <w:rsid w:val="00073F03"/>
    <w:rsid w:val="001C0935"/>
    <w:rsid w:val="001E476D"/>
    <w:rsid w:val="00217E65"/>
    <w:rsid w:val="00241838"/>
    <w:rsid w:val="00272D01"/>
    <w:rsid w:val="00284160"/>
    <w:rsid w:val="00292860"/>
    <w:rsid w:val="002A7711"/>
    <w:rsid w:val="005672E2"/>
    <w:rsid w:val="006C6891"/>
    <w:rsid w:val="00720B6B"/>
    <w:rsid w:val="007875B3"/>
    <w:rsid w:val="007D3A3A"/>
    <w:rsid w:val="007F7601"/>
    <w:rsid w:val="00810A66"/>
    <w:rsid w:val="008920A6"/>
    <w:rsid w:val="008A0D71"/>
    <w:rsid w:val="00A02E71"/>
    <w:rsid w:val="00A46BDE"/>
    <w:rsid w:val="00AC55D4"/>
    <w:rsid w:val="00B80CCE"/>
    <w:rsid w:val="00B97715"/>
    <w:rsid w:val="00C82056"/>
    <w:rsid w:val="00CB5D07"/>
    <w:rsid w:val="00DE1BD2"/>
    <w:rsid w:val="00EB3D9A"/>
    <w:rsid w:val="00EC56B1"/>
    <w:rsid w:val="00FA1E09"/>
    <w:rsid w:val="00FA53DD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7634BBD9-5101-400E-AAD1-1934BC1A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71"/>
  </w:style>
  <w:style w:type="paragraph" w:styleId="1">
    <w:name w:val="heading 1"/>
    <w:basedOn w:val="a"/>
    <w:link w:val="10"/>
    <w:uiPriority w:val="9"/>
    <w:qFormat/>
    <w:rsid w:val="00EC5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5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5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A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3D9A"/>
    <w:rPr>
      <w:rFonts w:ascii="Open Sans" w:hAnsi="Open Sans"/>
      <w:b/>
      <w:bCs/>
      <w:color w:val="212121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0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E71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EC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5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lectionindex">
    <w:name w:val="selection_index"/>
    <w:basedOn w:val="a0"/>
    <w:rsid w:val="00EC56B1"/>
  </w:style>
  <w:style w:type="character" w:customStyle="1" w:styleId="version">
    <w:name w:val="version"/>
    <w:basedOn w:val="a0"/>
    <w:rsid w:val="00EC56B1"/>
  </w:style>
  <w:style w:type="character" w:styleId="a8">
    <w:name w:val="Hyperlink"/>
    <w:basedOn w:val="a0"/>
    <w:uiPriority w:val="99"/>
    <w:unhideWhenUsed/>
    <w:rsid w:val="00EC56B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C56B1"/>
    <w:rPr>
      <w:color w:val="800080"/>
      <w:u w:val="single"/>
    </w:rPr>
  </w:style>
  <w:style w:type="character" w:styleId="aa">
    <w:name w:val="Emphasis"/>
    <w:basedOn w:val="a0"/>
    <w:uiPriority w:val="20"/>
    <w:qFormat/>
    <w:rsid w:val="00EC56B1"/>
    <w:rPr>
      <w:i/>
      <w:iCs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82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6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456">
              <w:marLeft w:val="2187"/>
              <w:marRight w:val="2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4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0093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69846">
              <w:marLeft w:val="5468"/>
              <w:marRight w:val="5468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5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9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5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002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none" w:sz="0" w:space="0" w:color="auto"/>
                <w:bottom w:val="single" w:sz="12" w:space="0" w:color="auto"/>
                <w:right w:val="none" w:sz="0" w:space="0" w:color="auto"/>
              </w:divBdr>
              <w:divsChild>
                <w:div w:id="8479885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03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682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946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43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6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0686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2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369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4128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8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4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555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8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010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119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0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13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010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5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08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489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3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40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726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0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47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612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88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336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5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89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484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3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38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3846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41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084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6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704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763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4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30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784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8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156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8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9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647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7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797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016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3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12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449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5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514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560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8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90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099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2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62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425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0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60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678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4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198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618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7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439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897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5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34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643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9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001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2313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6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0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0008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7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08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142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6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5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147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6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49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281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6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219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5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89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781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86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8908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2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0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9071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8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95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5886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4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89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836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8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86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915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531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50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3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04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547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5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4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779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5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5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156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9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3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061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9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19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896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85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339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15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1186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1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414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572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6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4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812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7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95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016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0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21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9253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4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79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845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6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79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5183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880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365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89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3944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8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18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0918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4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011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907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2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43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8185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86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849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0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05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933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4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523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216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2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38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670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4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345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1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80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132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7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75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571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969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389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194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29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500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4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899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536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0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640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8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0394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2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34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2804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1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23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3668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8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4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330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971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494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1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3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935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570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286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5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90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297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69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01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9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3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052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6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3182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7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870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963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742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0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776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998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74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2264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32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79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4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49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310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4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4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118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7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48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01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8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570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475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7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081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5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705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52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6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53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151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2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503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6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042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7128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4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1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241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6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33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3754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9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40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280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8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52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083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4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06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761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2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29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8401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6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50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501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2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97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486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328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2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183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407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10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8261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78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9764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1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24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4231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7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86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571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0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71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618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3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01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487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8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884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1423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2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96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9166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16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013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8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17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334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7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01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346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4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512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6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79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338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2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57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699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0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24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8935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1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8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772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4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60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953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8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539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485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7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29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9860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5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75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7768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4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9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138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8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4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404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9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193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845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68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772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3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3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690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6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69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929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50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657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2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013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937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8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53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483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3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88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131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7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29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39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923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3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14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650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0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47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419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4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51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915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2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648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756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3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18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9725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3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60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9984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26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006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3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859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650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6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68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252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4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04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33800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8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07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2023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1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7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627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3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25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960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52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76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40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149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2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71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236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646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251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561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183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168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314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460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1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6628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81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108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6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47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403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756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249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42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948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6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4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552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4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5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431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40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466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5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56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1805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1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83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974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3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00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289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8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112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7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52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0271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8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03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813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1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13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837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2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2630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5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31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114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6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9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7838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8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13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341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4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19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600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73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111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7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18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167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81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8343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2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33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656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4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80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47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0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9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809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7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21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257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86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481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7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46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551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0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87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898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6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9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910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590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689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4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25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595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5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18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889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3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40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76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9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80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41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7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7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534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0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18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5916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46041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281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23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650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5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376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313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589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6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68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61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816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1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794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733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0222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2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629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405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785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1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079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146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5339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8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367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136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263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2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16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3303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915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642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046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413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54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175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20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1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373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3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392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347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761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7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885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947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9016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2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3012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18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7210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2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1894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0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427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8936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09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41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244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20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501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0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495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01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077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431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10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6087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0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271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861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2963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2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22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7582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129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566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762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0571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572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68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856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3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661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607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0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0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79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49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702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1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560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10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780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1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575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878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89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1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220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2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008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6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597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87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411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593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68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610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3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4978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309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6055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6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735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0613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1622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1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022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49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497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7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810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998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4746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717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981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453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965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498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8858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8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7895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10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183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3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914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83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687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8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997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69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2230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4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379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57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087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6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191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443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161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4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003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097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991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4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680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024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116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638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87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4975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6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008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5609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818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9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248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691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438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4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728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79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572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4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753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743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435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7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657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743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67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8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067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61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123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607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670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3307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0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781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9684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432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977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66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120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7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615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9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24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4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915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20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4853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9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503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1582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122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3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19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96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5180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8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623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145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182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3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077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787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659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9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577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991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54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8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073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602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9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84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69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955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4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086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86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1793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4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373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54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61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7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986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875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564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3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101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059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238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5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624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171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117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4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201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0518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55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1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19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224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259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1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662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97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444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9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079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862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057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4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342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599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110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1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726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626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5317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8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8334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664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2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049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79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214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4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0763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28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733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5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465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252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013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2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708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219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704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2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593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082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7426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9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808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210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953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6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805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764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320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7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425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95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442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6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0514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42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3650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3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888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2387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064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1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00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29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82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7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8167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8364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365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pmr.ru/View.aspx?id=vSeWtvgOHr0QcUw2XYlT%2fw%3d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pmr.ru/View.aspx?id=vSeWtvgOHr0QcUw2XYlT%2fw%3d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5C345-425E-48A8-9F16-1364C754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23</Pages>
  <Words>8815</Words>
  <Characters>50248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SP1</cp:lastModifiedBy>
  <cp:revision>17</cp:revision>
  <dcterms:created xsi:type="dcterms:W3CDTF">2021-11-28T16:16:00Z</dcterms:created>
  <dcterms:modified xsi:type="dcterms:W3CDTF">2022-11-03T14:29:00Z</dcterms:modified>
</cp:coreProperties>
</file>