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3F" w:rsidRPr="0082603F" w:rsidRDefault="0082603F" w:rsidP="0082603F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Порядок оформления документов для перевода жилых домов и жилых помещений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нежилые</w:t>
      </w:r>
    </w:p>
    <w:bookmarkEnd w:id="0"/>
    <w:p w:rsidR="0082603F" w:rsidRDefault="0082603F" w:rsidP="0082603F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2603F"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</w:rPr>
        <w:t>Перевод жилых домов и жилых помещений в нежилые осуществляется решением главы государственной администрации города (района).</w:t>
      </w:r>
    </w:p>
    <w:p w:rsidR="0082603F" w:rsidRDefault="0082603F" w:rsidP="0082603F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2603F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 Для рассмотрения вопроса о переводе жилых домов и жилых помещений в нежилые необходимо предоставить в уполномоченный Отдел при Государственной администрации город</w:t>
      </w:r>
      <w:proofErr w:type="gramStart"/>
      <w:r>
        <w:rPr>
          <w:rFonts w:ascii="Times New Roman" w:eastAsia="Times New Roman" w:hAnsi="Times New Roman" w:cs="Times New Roman"/>
        </w:rPr>
        <w:t>а(</w:t>
      </w:r>
      <w:proofErr w:type="gramEnd"/>
      <w:r>
        <w:rPr>
          <w:rFonts w:ascii="Times New Roman" w:eastAsia="Times New Roman" w:hAnsi="Times New Roman" w:cs="Times New Roman"/>
        </w:rPr>
        <w:t>района) осуществляющий перевод жилых домов и жилых помещений в нежилые (далее Уполномоченный отдел) следующие документы:</w:t>
      </w:r>
    </w:p>
    <w:p w:rsidR="0082603F" w:rsidRDefault="0082603F" w:rsidP="0082603F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а) заявление собственника (или уполномоченного им лица) о переводе жилого дома или жилого помещения в нежилое с указанием предполагаемого функционального назначения этого помещения (Приложение № 1 к Порядку);</w:t>
      </w:r>
      <w:proofErr w:type="gramEnd"/>
    </w:p>
    <w:p w:rsidR="0082603F" w:rsidRDefault="0082603F" w:rsidP="0082603F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б) копию паспорта собственника жилого дома или жилого помещения или доверенность на ведение дела и копию паспорта владельца доверенности (если обращается лицо, уполномоченное собственником);</w:t>
      </w:r>
    </w:p>
    <w:p w:rsidR="0082603F" w:rsidRDefault="0082603F" w:rsidP="0082603F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в) нотариально удостоверенные копии учредительных документов юридического лица или документы, подтверждающие полномочия представителя юридического лица (если собственник жилого дома или жилого помещения - юридическое лицо);</w:t>
      </w:r>
    </w:p>
    <w:p w:rsidR="0082603F" w:rsidRDefault="0082603F" w:rsidP="0082603F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г) характеристику жилой площади, переводимой в помещении и домов в нежилые (Приложение № 2 к Порядку), копия технического паспорта для жилых помещений;</w:t>
      </w:r>
      <w:proofErr w:type="gramEnd"/>
    </w:p>
    <w:p w:rsidR="0082603F" w:rsidRDefault="0082603F" w:rsidP="0082603F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д) справку об отсутствии прописанных граждан в жилом доме или жилом помещении, </w:t>
      </w:r>
      <w:proofErr w:type="gramStart"/>
      <w:r>
        <w:rPr>
          <w:rFonts w:ascii="Times New Roman" w:eastAsia="Times New Roman" w:hAnsi="Times New Roman" w:cs="Times New Roman"/>
        </w:rPr>
        <w:t>переводимое</w:t>
      </w:r>
      <w:proofErr w:type="gramEnd"/>
      <w:r>
        <w:rPr>
          <w:rFonts w:ascii="Times New Roman" w:eastAsia="Times New Roman" w:hAnsi="Times New Roman" w:cs="Times New Roman"/>
        </w:rPr>
        <w:t xml:space="preserve"> в нежилое;</w:t>
      </w:r>
    </w:p>
    <w:p w:rsidR="0082603F" w:rsidRDefault="0082603F" w:rsidP="0082603F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е) документы, подтверждающие наличие у физических лиц собственников помещения и членов их семьи, включая несовершеннолетних, иного жилого помещения для постоянного проживания;</w:t>
      </w:r>
    </w:p>
    <w:p w:rsidR="0082603F" w:rsidRDefault="0082603F" w:rsidP="0082603F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ж) разрешение органов опеки и попечительства на перевод жилого дома или жилого помещения в нежилое, в случае, если данный перевод затрагивает интересы несовершеннолетних;</w:t>
      </w:r>
      <w:proofErr w:type="gramEnd"/>
    </w:p>
    <w:p w:rsidR="0082603F" w:rsidRDefault="0082603F" w:rsidP="0082603F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з) инвентаризационный план рассматриваемого помещения;</w:t>
      </w:r>
    </w:p>
    <w:p w:rsidR="0082603F" w:rsidRDefault="0082603F" w:rsidP="0082603F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и) акт санитарного обследования помещения санитарно-эпидемиологической службой;</w:t>
      </w:r>
    </w:p>
    <w:p w:rsidR="0082603F" w:rsidRDefault="0082603F" w:rsidP="0082603F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к) разрешение органа противопожарной службы;</w:t>
      </w:r>
    </w:p>
    <w:p w:rsidR="0082603F" w:rsidRDefault="0082603F" w:rsidP="0082603F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л) справку Государственной службы регистрации и нотариата Министерства юстиции Приднестровской Молдавской Республики о наличии или отсутствии обременений (залога, ареста, спора);</w:t>
      </w:r>
    </w:p>
    <w:p w:rsidR="0082603F" w:rsidRDefault="0082603F" w:rsidP="0082603F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м) письменное согласие совладельцев, если жилой дом или жилое помещение находится в долевой собственности;</w:t>
      </w:r>
    </w:p>
    <w:p w:rsidR="0082603F" w:rsidRDefault="0082603F" w:rsidP="0082603F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н) согласие собственников квартир (либо уполномоченных им лиц) примыкающих к переводимому жилому помещению, заверенное управляющей компанией;</w:t>
      </w:r>
    </w:p>
    <w:p w:rsidR="0082603F" w:rsidRDefault="0082603F" w:rsidP="0082603F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о) согласие граждан проживающих в жилом помещении по договору социального найма;</w:t>
      </w:r>
    </w:p>
    <w:p w:rsidR="0082603F" w:rsidRDefault="0082603F" w:rsidP="0082603F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п) документ, подтверждающий отсутствие задолженностей по оплате за коммунальные и жилищные услуги в данном жилом доме или жилом помещении.</w:t>
      </w:r>
    </w:p>
    <w:p w:rsidR="0082603F" w:rsidRDefault="0082603F" w:rsidP="0082603F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2603F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 Перевод жилых домов, жилых помещений в нежилые производится в срок не более одного месяца с момента регистрации полного пакета документов.</w:t>
      </w:r>
    </w:p>
    <w:p w:rsidR="0082603F" w:rsidRDefault="0082603F" w:rsidP="0082603F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2603F">
        <w:rPr>
          <w:rFonts w:ascii="Times New Roman" w:eastAsia="Times New Roman" w:hAnsi="Times New Roman" w:cs="Times New Roman"/>
        </w:rPr>
        <w:lastRenderedPageBreak/>
        <w:t>4</w:t>
      </w:r>
      <w:r>
        <w:rPr>
          <w:rFonts w:ascii="Times New Roman" w:eastAsia="Times New Roman" w:hAnsi="Times New Roman" w:cs="Times New Roman"/>
        </w:rPr>
        <w:t>. Документы регистрируются Уполномоченным отделом в специальной книге приема документов. По просьбе заявителя ему выдается расписка в получении документов.</w:t>
      </w:r>
    </w:p>
    <w:p w:rsidR="0082603F" w:rsidRDefault="0082603F" w:rsidP="0082603F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2603F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 В случае обнаружения несоответствия документов или ненадлежащего их оформления, наличие подчисток, неоговоренных исправлений, документы возвращаются заявителю с разъяснением причин отказа в регистрации и предложением устранить выявленные недостатки.</w:t>
      </w:r>
    </w:p>
    <w:p w:rsidR="00574BF0" w:rsidRDefault="00020817" w:rsidP="00020817">
      <w:pPr>
        <w:rPr>
          <w:rFonts w:ascii="Times New Roman" w:hAnsi="Times New Roman" w:cs="Times New Roman"/>
          <w:b/>
          <w:sz w:val="24"/>
          <w:szCs w:val="24"/>
        </w:rPr>
      </w:pPr>
      <w:r w:rsidRPr="00CD6F0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74BF0" w:rsidRDefault="00574BF0" w:rsidP="00020817">
      <w:pPr>
        <w:rPr>
          <w:rFonts w:ascii="Times New Roman" w:hAnsi="Times New Roman" w:cs="Times New Roman"/>
          <w:b/>
          <w:sz w:val="24"/>
          <w:szCs w:val="24"/>
        </w:rPr>
      </w:pPr>
    </w:p>
    <w:p w:rsidR="00574BF0" w:rsidRDefault="00574BF0" w:rsidP="00020817">
      <w:pPr>
        <w:rPr>
          <w:rFonts w:ascii="Times New Roman" w:hAnsi="Times New Roman" w:cs="Times New Roman"/>
          <w:b/>
          <w:sz w:val="24"/>
          <w:szCs w:val="24"/>
        </w:rPr>
      </w:pPr>
    </w:p>
    <w:p w:rsidR="00574BF0" w:rsidRDefault="00574BF0" w:rsidP="00020817">
      <w:pPr>
        <w:rPr>
          <w:rFonts w:ascii="Times New Roman" w:hAnsi="Times New Roman" w:cs="Times New Roman"/>
          <w:b/>
          <w:sz w:val="24"/>
          <w:szCs w:val="24"/>
        </w:rPr>
      </w:pPr>
    </w:p>
    <w:p w:rsidR="006D0263" w:rsidRPr="00856C1A" w:rsidRDefault="006B1531" w:rsidP="00826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76D0E" w:rsidRPr="00856C1A" w:rsidRDefault="00B76D0E" w:rsidP="00856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6D0E" w:rsidRPr="00856C1A" w:rsidSect="00C0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2AD"/>
    <w:multiLevelType w:val="hybridMultilevel"/>
    <w:tmpl w:val="3990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24D5E"/>
    <w:multiLevelType w:val="hybridMultilevel"/>
    <w:tmpl w:val="525AA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D0E"/>
    <w:rsid w:val="00020817"/>
    <w:rsid w:val="0012289C"/>
    <w:rsid w:val="001F3A84"/>
    <w:rsid w:val="002B3C1E"/>
    <w:rsid w:val="00372429"/>
    <w:rsid w:val="004B25C9"/>
    <w:rsid w:val="00574BF0"/>
    <w:rsid w:val="006B1531"/>
    <w:rsid w:val="006D0263"/>
    <w:rsid w:val="0082603F"/>
    <w:rsid w:val="00856C1A"/>
    <w:rsid w:val="00900D0B"/>
    <w:rsid w:val="00916AB9"/>
    <w:rsid w:val="0095471C"/>
    <w:rsid w:val="00A65BB2"/>
    <w:rsid w:val="00B76D0E"/>
    <w:rsid w:val="00C037DC"/>
    <w:rsid w:val="00CD6F07"/>
    <w:rsid w:val="00CE5186"/>
    <w:rsid w:val="00D852A4"/>
    <w:rsid w:val="00E007C9"/>
    <w:rsid w:val="00F41229"/>
    <w:rsid w:val="00FB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admin</cp:lastModifiedBy>
  <cp:revision>12</cp:revision>
  <dcterms:created xsi:type="dcterms:W3CDTF">2015-07-28T12:16:00Z</dcterms:created>
  <dcterms:modified xsi:type="dcterms:W3CDTF">2017-04-11T07:40:00Z</dcterms:modified>
</cp:coreProperties>
</file>