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C8" w:rsidRDefault="002850C8" w:rsidP="002850C8">
      <w:pPr>
        <w:pStyle w:val="10"/>
        <w:framePr w:w="15427" w:h="1343" w:hRule="exact" w:wrap="around" w:vAnchor="page" w:hAnchor="page" w:x="706" w:y="1516"/>
        <w:shd w:val="clear" w:color="auto" w:fill="auto"/>
        <w:spacing w:after="0"/>
      </w:pPr>
      <w:bookmarkStart w:id="0" w:name="bookmark0"/>
      <w:r>
        <w:rPr>
          <w:color w:val="000000"/>
          <w:lang w:eastAsia="ru-RU" w:bidi="ru-RU"/>
        </w:rPr>
        <w:t xml:space="preserve">Перечень разрешительных документов, выдаваемых в Службе «Одно окно» Государственной администрации Каменского района и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Каменка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1213"/>
        <w:gridCol w:w="1704"/>
        <w:gridCol w:w="1824"/>
      </w:tblGrid>
      <w:tr w:rsidR="002850C8" w:rsidTr="0024628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  <w:rFonts w:eastAsia="Arial Black"/>
              </w:rPr>
              <w:t>№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Наименование разрешительного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"/>
                <w:rFonts w:eastAsia="Arial Black"/>
              </w:rPr>
              <w:t>Срок</w:t>
            </w:r>
          </w:p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  <w:rFonts w:eastAsia="Arial Black"/>
              </w:rPr>
              <w:t>исполнения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ind w:left="280"/>
            </w:pPr>
            <w:r>
              <w:rPr>
                <w:rStyle w:val="11pt0pt"/>
                <w:rFonts w:eastAsia="Arial Black"/>
              </w:rPr>
              <w:t>Примечание</w:t>
            </w: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 xml:space="preserve">Отдел архитектуры, строительства и землеустройства </w:t>
            </w: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80" w:lineRule="exact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83" w:lineRule="exact"/>
              <w:ind w:left="120"/>
            </w:pPr>
            <w:r>
              <w:rPr>
                <w:rStyle w:val="11pt0pt"/>
                <w:rFonts w:eastAsia="Arial Black"/>
              </w:rPr>
              <w:t>Решение Государственной администрации о разрешении проведения проектных работ по строительству (реконструкции, перепланировке, переустройству)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20" w:lineRule="exact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Решение Государственной администрации о разрешении строительства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framePr w:w="15418" w:h="6989" w:wrap="around" w:vAnchor="page" w:hAnchor="page" w:x="711" w:y="3185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Решение Государственной администрации о предоставлении земельного участка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40" w:lineRule="exact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Договор на право долгосрочного пользования земельным участком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500" w:lineRule="exact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Договор на право краткосрочного пользования земельным участком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400" w:lineRule="exact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Договор аренды земельного участка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framePr w:w="15418" w:h="6989" w:wrap="around" w:vAnchor="page" w:hAnchor="page" w:x="711" w:y="3185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Решение Государственной администрации о прекращении права пользования земельным участком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40" w:lineRule="exact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Акт приемки в эксплуатацию объекта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40" w:lineRule="exact"/>
              <w:ind w:left="140"/>
              <w:jc w:val="center"/>
              <w:rPr>
                <w:sz w:val="18"/>
                <w:szCs w:val="18"/>
              </w:rPr>
            </w:pPr>
            <w:r w:rsidRPr="00246288">
              <w:rPr>
                <w:sz w:val="18"/>
                <w:szCs w:val="18"/>
              </w:rPr>
              <w:t>9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Решение Государственной администрации об утверждении акта приемки в эксплуатацию объекта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 xml:space="preserve">Отдел жилищно-коммунального и дорожного хозяйства (архитектор) </w:t>
            </w: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40" w:lineRule="exact"/>
              <w:ind w:left="180"/>
              <w:jc w:val="center"/>
              <w:rPr>
                <w:sz w:val="16"/>
                <w:szCs w:val="16"/>
              </w:rPr>
            </w:pPr>
            <w:r w:rsidRPr="00246288">
              <w:rPr>
                <w:sz w:val="16"/>
                <w:szCs w:val="16"/>
              </w:rPr>
              <w:t>10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Разрешение на выполнение строительно-монтажных работ по строительству (реконструкции)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850C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80" w:lineRule="exact"/>
              <w:ind w:left="180"/>
              <w:jc w:val="center"/>
              <w:rPr>
                <w:sz w:val="16"/>
                <w:szCs w:val="16"/>
              </w:rPr>
            </w:pPr>
            <w:r w:rsidRPr="00246288">
              <w:rPr>
                <w:sz w:val="16"/>
                <w:szCs w:val="16"/>
              </w:rPr>
              <w:t>11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Разрешение на ввод объекта в эксплуатацию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C8" w:rsidRDefault="002850C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4628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80" w:lineRule="exact"/>
              <w:ind w:left="180"/>
              <w:jc w:val="center"/>
              <w:rPr>
                <w:sz w:val="16"/>
                <w:szCs w:val="16"/>
              </w:rPr>
            </w:pPr>
            <w:r w:rsidRPr="00246288">
              <w:rPr>
                <w:sz w:val="16"/>
                <w:szCs w:val="16"/>
              </w:rPr>
              <w:t>12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Решение (Распоряжение) Государственной администрации о назначении приемочной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4628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Pr="00246288" w:rsidRDefault="00246288" w:rsidP="00246288">
            <w:pPr>
              <w:framePr w:w="15418" w:h="6989" w:wrap="around" w:vAnchor="page" w:hAnchor="page" w:x="711" w:y="3185"/>
              <w:ind w:left="180"/>
              <w:jc w:val="center"/>
              <w:rPr>
                <w:color w:val="auto"/>
                <w:sz w:val="16"/>
                <w:szCs w:val="16"/>
              </w:rPr>
            </w:pPr>
            <w:r w:rsidRPr="00246288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 xml:space="preserve">Решение Государственной администрации о переводе жилых помещений </w:t>
            </w:r>
            <w:proofErr w:type="gramStart"/>
            <w:r>
              <w:rPr>
                <w:rStyle w:val="11pt0pt"/>
                <w:rFonts w:eastAsia="Arial Black"/>
              </w:rPr>
              <w:t>в</w:t>
            </w:r>
            <w:proofErr w:type="gramEnd"/>
            <w:r>
              <w:rPr>
                <w:rStyle w:val="11pt0pt"/>
                <w:rFonts w:eastAsia="Arial Black"/>
              </w:rPr>
              <w:t xml:space="preserve"> нежилые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4628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Pr="00246288" w:rsidRDefault="00246288" w:rsidP="00246288">
            <w:pPr>
              <w:framePr w:w="15418" w:h="6989" w:wrap="around" w:vAnchor="page" w:hAnchor="page" w:x="711" w:y="3185"/>
              <w:ind w:left="180"/>
              <w:jc w:val="center"/>
              <w:rPr>
                <w:color w:val="auto"/>
                <w:sz w:val="16"/>
                <w:szCs w:val="16"/>
              </w:rPr>
            </w:pPr>
            <w:r w:rsidRPr="00246288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Решение Государственной администрации о разрешении сноса жилого дома (объекта недвижимости)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46288" w:rsidTr="006D48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40" w:lineRule="exact"/>
              <w:ind w:left="180"/>
              <w:jc w:val="center"/>
              <w:rPr>
                <w:sz w:val="16"/>
                <w:szCs w:val="16"/>
              </w:rPr>
            </w:pPr>
            <w:r w:rsidRPr="00246288">
              <w:rPr>
                <w:sz w:val="16"/>
                <w:szCs w:val="16"/>
              </w:rPr>
              <w:t>15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88" w:lineRule="exact"/>
              <w:jc w:val="both"/>
            </w:pPr>
            <w:r>
              <w:rPr>
                <w:rStyle w:val="11pt0pt"/>
                <w:rFonts w:eastAsia="Arial Black"/>
              </w:rPr>
              <w:t>Решение Государственной администрации о постановке на учет граждан, нуждающихся в улучшении жилищных условий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4628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40" w:lineRule="exact"/>
              <w:ind w:left="180"/>
              <w:jc w:val="center"/>
              <w:rPr>
                <w:sz w:val="16"/>
                <w:szCs w:val="16"/>
              </w:rPr>
            </w:pPr>
            <w:r w:rsidRPr="00246288">
              <w:rPr>
                <w:sz w:val="16"/>
                <w:szCs w:val="16"/>
              </w:rPr>
              <w:t>16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ind w:left="20"/>
            </w:pPr>
            <w:r>
              <w:rPr>
                <w:rStyle w:val="11pt0pt"/>
                <w:rFonts w:eastAsia="Arial Black"/>
              </w:rPr>
              <w:t>Решение Государственной администрации о выдаче ордера на жилое помещение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4628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340" w:lineRule="exact"/>
              <w:ind w:left="180"/>
              <w:jc w:val="center"/>
              <w:rPr>
                <w:sz w:val="16"/>
                <w:szCs w:val="16"/>
              </w:rPr>
            </w:pPr>
            <w:r w:rsidRPr="00246288">
              <w:rPr>
                <w:sz w:val="16"/>
                <w:szCs w:val="16"/>
              </w:rPr>
              <w:t>17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Решение Государственной администрации об обмене жилыми помещениями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  <w:tr w:rsidR="00246288" w:rsidTr="0024628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288" w:rsidRP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ind w:left="180"/>
              <w:jc w:val="center"/>
              <w:rPr>
                <w:sz w:val="16"/>
                <w:szCs w:val="16"/>
              </w:rPr>
            </w:pPr>
            <w:r w:rsidRPr="00246288">
              <w:rPr>
                <w:sz w:val="16"/>
                <w:szCs w:val="16"/>
              </w:rPr>
              <w:t>18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  <w:rFonts w:eastAsia="Arial Black"/>
              </w:rPr>
              <w:t>Решение Государственной администрации о присвоении (изменении) адреса объекту недвижимости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pStyle w:val="11"/>
              <w:framePr w:w="15418" w:h="6989" w:wrap="around" w:vAnchor="page" w:hAnchor="page" w:x="711" w:y="3185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  <w:rFonts w:eastAsia="Arial Black"/>
              </w:rPr>
              <w:t>30 дней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88" w:rsidRDefault="00246288" w:rsidP="00246288">
            <w:pPr>
              <w:framePr w:w="15418" w:h="6989" w:wrap="around" w:vAnchor="page" w:hAnchor="page" w:x="711" w:y="3185"/>
              <w:rPr>
                <w:sz w:val="10"/>
                <w:szCs w:val="10"/>
              </w:rPr>
            </w:pPr>
          </w:p>
        </w:tc>
      </w:tr>
    </w:tbl>
    <w:p w:rsidR="002850C8" w:rsidRDefault="002850C8" w:rsidP="002850C8">
      <w:pPr>
        <w:rPr>
          <w:sz w:val="2"/>
          <w:szCs w:val="2"/>
        </w:rPr>
      </w:pPr>
    </w:p>
    <w:p w:rsidR="00F27906" w:rsidRDefault="00F27906"/>
    <w:sectPr w:rsidR="00F27906" w:rsidSect="005E76EA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0C8"/>
    <w:rsid w:val="00246288"/>
    <w:rsid w:val="002850C8"/>
    <w:rsid w:val="005C12C4"/>
    <w:rsid w:val="00D35DC7"/>
    <w:rsid w:val="00F2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0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50C8"/>
    <w:rPr>
      <w:rFonts w:ascii="Times New Roman" w:eastAsia="Times New Roman" w:hAnsi="Times New Roman" w:cs="Times New Roman"/>
      <w:b/>
      <w:bCs/>
      <w:spacing w:val="6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850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850C8"/>
    <w:rPr>
      <w:color w:val="000000"/>
      <w:spacing w:val="2"/>
      <w:w w:val="100"/>
      <w:position w:val="0"/>
      <w:sz w:val="22"/>
      <w:szCs w:val="22"/>
      <w:lang w:val="ru-RU" w:eastAsia="ru-RU" w:bidi="ru-RU"/>
    </w:rPr>
  </w:style>
  <w:style w:type="character" w:customStyle="1" w:styleId="ArialBlack19pt2pt">
    <w:name w:val="Основной текст + Arial Black;19 pt;Курсив;Интервал 2 pt"/>
    <w:basedOn w:val="a3"/>
    <w:rsid w:val="002850C8"/>
    <w:rPr>
      <w:rFonts w:ascii="Arial Black" w:eastAsia="Arial Black" w:hAnsi="Arial Black" w:cs="Arial Black"/>
      <w:i/>
      <w:iCs/>
      <w:color w:val="000000"/>
      <w:spacing w:val="50"/>
      <w:w w:val="100"/>
      <w:position w:val="0"/>
      <w:sz w:val="38"/>
      <w:szCs w:val="38"/>
      <w:lang w:val="ru-RU" w:eastAsia="ru-RU" w:bidi="ru-RU"/>
    </w:rPr>
  </w:style>
  <w:style w:type="character" w:customStyle="1" w:styleId="ArialNarrow16pt-1pt">
    <w:name w:val="Основной текст + Arial Narrow;16 pt;Полужирный;Интервал -1 pt"/>
    <w:basedOn w:val="a3"/>
    <w:rsid w:val="002850C8"/>
    <w:rPr>
      <w:rFonts w:ascii="Arial Narrow" w:eastAsia="Arial Narrow" w:hAnsi="Arial Narrow" w:cs="Arial Narrow"/>
      <w:b/>
      <w:bCs/>
      <w:color w:val="000000"/>
      <w:spacing w:val="-23"/>
      <w:w w:val="100"/>
      <w:position w:val="0"/>
      <w:sz w:val="32"/>
      <w:szCs w:val="32"/>
      <w:lang w:val="en-US" w:eastAsia="en-US" w:bidi="en-US"/>
    </w:rPr>
  </w:style>
  <w:style w:type="character" w:customStyle="1" w:styleId="17pt1pt">
    <w:name w:val="Основной текст + 17 pt;Полужирный;Курсив;Интервал 1 pt"/>
    <w:basedOn w:val="a3"/>
    <w:rsid w:val="002850C8"/>
    <w:rPr>
      <w:b/>
      <w:bCs/>
      <w:i/>
      <w:iCs/>
      <w:color w:val="000000"/>
      <w:spacing w:val="21"/>
      <w:w w:val="100"/>
      <w:position w:val="0"/>
      <w:sz w:val="34"/>
      <w:szCs w:val="34"/>
      <w:lang w:val="ru-RU" w:eastAsia="ru-RU" w:bidi="ru-RU"/>
    </w:rPr>
  </w:style>
  <w:style w:type="character" w:customStyle="1" w:styleId="25pt0pt">
    <w:name w:val="Основной текст + 25 pt;Полужирный;Интервал 0 pt"/>
    <w:basedOn w:val="a3"/>
    <w:rsid w:val="002850C8"/>
    <w:rPr>
      <w:b/>
      <w:bCs/>
      <w:color w:val="000000"/>
      <w:spacing w:val="-5"/>
      <w:w w:val="100"/>
      <w:position w:val="0"/>
      <w:sz w:val="50"/>
      <w:szCs w:val="50"/>
      <w:lang w:val="en-US" w:eastAsia="en-US" w:bidi="en-US"/>
    </w:rPr>
  </w:style>
  <w:style w:type="character" w:customStyle="1" w:styleId="ArialBlack20pt-3pt">
    <w:name w:val="Основной текст + Arial Black;20 pt;Курсив;Интервал -3 pt"/>
    <w:basedOn w:val="a3"/>
    <w:rsid w:val="002850C8"/>
    <w:rPr>
      <w:rFonts w:ascii="Arial Black" w:eastAsia="Arial Black" w:hAnsi="Arial Black" w:cs="Arial Black"/>
      <w:i/>
      <w:iCs/>
      <w:color w:val="000000"/>
      <w:spacing w:val="-60"/>
      <w:w w:val="100"/>
      <w:position w:val="0"/>
      <w:sz w:val="40"/>
      <w:szCs w:val="40"/>
      <w:lang w:val="en-US" w:eastAsia="en-US" w:bidi="en-US"/>
    </w:rPr>
  </w:style>
  <w:style w:type="character" w:customStyle="1" w:styleId="ArialBlack17pt">
    <w:name w:val="Основной текст + Arial Black;17 pt;Курсив"/>
    <w:basedOn w:val="a3"/>
    <w:rsid w:val="002850C8"/>
    <w:rPr>
      <w:rFonts w:ascii="Arial Black" w:eastAsia="Arial Black" w:hAnsi="Arial Black" w:cs="Arial Black"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ArialNarrow19pt-3pt">
    <w:name w:val="Основной текст + Arial Narrow;19 pt;Полужирный;Курсив;Интервал -3 pt"/>
    <w:basedOn w:val="a3"/>
    <w:rsid w:val="002850C8"/>
    <w:rPr>
      <w:rFonts w:ascii="Arial Narrow" w:eastAsia="Arial Narrow" w:hAnsi="Arial Narrow" w:cs="Arial Narrow"/>
      <w:b/>
      <w:bCs/>
      <w:i/>
      <w:iCs/>
      <w:color w:val="000000"/>
      <w:spacing w:val="-76"/>
      <w:w w:val="100"/>
      <w:position w:val="0"/>
      <w:sz w:val="38"/>
      <w:szCs w:val="38"/>
      <w:lang w:val="ru-RU" w:eastAsia="ru-RU" w:bidi="ru-RU"/>
    </w:rPr>
  </w:style>
  <w:style w:type="paragraph" w:customStyle="1" w:styleId="10">
    <w:name w:val="Заголовок №1"/>
    <w:basedOn w:val="a"/>
    <w:link w:val="1"/>
    <w:rsid w:val="002850C8"/>
    <w:pPr>
      <w:shd w:val="clear" w:color="auto" w:fill="FFFFFF"/>
      <w:spacing w:after="4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2850C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C1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2C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Paranyk</dc:creator>
  <cp:keywords/>
  <dc:description/>
  <cp:lastModifiedBy>Paranyk</cp:lastModifiedBy>
  <cp:revision>5</cp:revision>
  <cp:lastPrinted>2016-07-15T13:02:00Z</cp:lastPrinted>
  <dcterms:created xsi:type="dcterms:W3CDTF">2016-07-15T12:51:00Z</dcterms:created>
  <dcterms:modified xsi:type="dcterms:W3CDTF">2016-07-15T13:03:00Z</dcterms:modified>
</cp:coreProperties>
</file>